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B487" w14:textId="77777777" w:rsidR="00757611" w:rsidRPr="00775D2C" w:rsidRDefault="00757611" w:rsidP="00FD4EE3">
      <w:pPr>
        <w:jc w:val="both"/>
        <w:rPr>
          <w:rFonts w:ascii="Aptos" w:hAnsi="Aptos" w:cstheme="majorHAnsi"/>
        </w:rPr>
      </w:pPr>
      <w:bookmarkStart w:id="0" w:name="_Hlk63684744"/>
      <w:r w:rsidRPr="00775D2C">
        <w:rPr>
          <w:rFonts w:ascii="Aptos" w:hAnsi="Aptos" w:cstheme="majorHAnsi"/>
        </w:rPr>
        <w:t>Per il prossimo anno scolastico propongo l’adozione del testo:</w:t>
      </w:r>
    </w:p>
    <w:p w14:paraId="067588B2" w14:textId="77777777" w:rsidR="00757611" w:rsidRPr="00775D2C" w:rsidRDefault="00757611" w:rsidP="00FD4EE3">
      <w:pPr>
        <w:jc w:val="both"/>
        <w:rPr>
          <w:rFonts w:ascii="Aptos" w:hAnsi="Aptos" w:cstheme="majorHAnsi"/>
        </w:rPr>
      </w:pPr>
    </w:p>
    <w:p w14:paraId="447FA274" w14:textId="5BBBA46A" w:rsidR="00BA6068" w:rsidRDefault="00BA6068" w:rsidP="7F841DBC">
      <w:pPr>
        <w:autoSpaceDE w:val="0"/>
        <w:autoSpaceDN w:val="0"/>
        <w:adjustRightInd w:val="0"/>
        <w:jc w:val="both"/>
        <w:rPr>
          <w:rFonts w:ascii="Aptos" w:hAnsi="Aptos" w:cstheme="majorBidi"/>
          <w:b/>
          <w:bCs/>
          <w:color w:val="000000"/>
          <w:shd w:val="clear" w:color="auto" w:fill="FFFFFF"/>
        </w:rPr>
      </w:pPr>
      <w:r w:rsidRPr="001513C9">
        <w:rPr>
          <w:rFonts w:ascii="Aptos" w:hAnsi="Aptos" w:cstheme="majorHAnsi"/>
          <w:noProof/>
        </w:rPr>
        <w:drawing>
          <wp:anchor distT="0" distB="0" distL="114300" distR="114300" simplePos="0" relativeHeight="251659264" behindDoc="0" locked="0" layoutInCell="1" allowOverlap="1" wp14:anchorId="6E11D6E8" wp14:editId="6F8811B5">
            <wp:simplePos x="0" y="0"/>
            <wp:positionH relativeFrom="margin">
              <wp:align>left</wp:align>
            </wp:positionH>
            <wp:positionV relativeFrom="margin">
              <wp:posOffset>328930</wp:posOffset>
            </wp:positionV>
            <wp:extent cx="1122045" cy="1369060"/>
            <wp:effectExtent l="0" t="0" r="1905" b="2540"/>
            <wp:wrapSquare wrapText="bothSides"/>
            <wp:docPr id="602870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701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36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7F841DBC">
        <w:rPr>
          <w:rFonts w:ascii="Aptos" w:hAnsi="Aptos" w:cstheme="majorBidi"/>
          <w:noProof/>
        </w:rPr>
        <w:t xml:space="preserve">P. </w:t>
      </w:r>
      <w:proofErr w:type="spellStart"/>
      <w:r w:rsidRPr="7F841DBC">
        <w:rPr>
          <w:rFonts w:ascii="Aptos" w:hAnsi="Aptos" w:cstheme="majorBidi"/>
          <w:color w:val="000000"/>
          <w:shd w:val="clear" w:color="auto" w:fill="FFFFFF"/>
        </w:rPr>
        <w:t>Seregni</w:t>
      </w:r>
      <w:proofErr w:type="spellEnd"/>
      <w:r w:rsidRPr="7F841DBC">
        <w:rPr>
          <w:rFonts w:ascii="Aptos" w:hAnsi="Aptos" w:cstheme="majorBidi"/>
          <w:color w:val="000000"/>
          <w:shd w:val="clear" w:color="auto" w:fill="FFFFFF"/>
        </w:rPr>
        <w:t xml:space="preserve"> </w:t>
      </w:r>
      <w:r w:rsidR="74D2CA34" w:rsidRPr="7F841DBC">
        <w:rPr>
          <w:rFonts w:ascii="Aptos" w:hAnsi="Aptos" w:cstheme="majorBidi"/>
          <w:color w:val="000000" w:themeColor="text1"/>
        </w:rPr>
        <w:t>-</w:t>
      </w:r>
      <w:r w:rsidRPr="7F841DBC">
        <w:rPr>
          <w:rFonts w:ascii="Aptos" w:hAnsi="Aptos" w:cstheme="majorBidi"/>
          <w:color w:val="000000"/>
          <w:shd w:val="clear" w:color="auto" w:fill="FFFFFF"/>
        </w:rPr>
        <w:t xml:space="preserve"> S. Brenna </w:t>
      </w:r>
      <w:r w:rsidR="2623F1D9" w:rsidRPr="7F841DBC">
        <w:rPr>
          <w:rFonts w:ascii="Aptos" w:hAnsi="Aptos" w:cstheme="majorBidi"/>
          <w:color w:val="000000" w:themeColor="text1"/>
        </w:rPr>
        <w:t>-</w:t>
      </w:r>
      <w:r w:rsidRPr="7F841DBC">
        <w:rPr>
          <w:rFonts w:ascii="Aptos" w:hAnsi="Aptos" w:cstheme="majorBidi"/>
          <w:color w:val="000000"/>
          <w:shd w:val="clear" w:color="auto" w:fill="FFFFFF"/>
        </w:rPr>
        <w:t xml:space="preserve"> D. Daccò </w:t>
      </w:r>
      <w:r w:rsidR="49F22812" w:rsidRPr="7F841DBC">
        <w:rPr>
          <w:rFonts w:ascii="Aptos" w:hAnsi="Aptos" w:cstheme="majorBidi"/>
          <w:color w:val="000000" w:themeColor="text1"/>
        </w:rPr>
        <w:t>-</w:t>
      </w:r>
      <w:r w:rsidRPr="7F841DBC">
        <w:rPr>
          <w:rFonts w:ascii="Aptos" w:hAnsi="Aptos" w:cstheme="majorBidi"/>
          <w:color w:val="000000"/>
          <w:shd w:val="clear" w:color="auto" w:fill="FFFFFF"/>
        </w:rPr>
        <w:t xml:space="preserve"> L. Bacchi </w:t>
      </w:r>
      <w:r w:rsidR="6EB640BA" w:rsidRPr="7F841DBC">
        <w:rPr>
          <w:rFonts w:ascii="Aptos" w:hAnsi="Aptos" w:cstheme="majorBidi"/>
          <w:color w:val="000000" w:themeColor="text1"/>
        </w:rPr>
        <w:t>-</w:t>
      </w:r>
      <w:r w:rsidRPr="7F841DBC">
        <w:rPr>
          <w:rFonts w:ascii="Aptos" w:hAnsi="Aptos" w:cstheme="majorBidi"/>
          <w:color w:val="000000"/>
          <w:shd w:val="clear" w:color="auto" w:fill="FFFFFF"/>
        </w:rPr>
        <w:t xml:space="preserve"> A. M. Mercuri  - </w:t>
      </w:r>
      <w:r w:rsidR="43D45E80" w:rsidRPr="7F841DBC">
        <w:rPr>
          <w:rFonts w:ascii="Aptos" w:hAnsi="Aptos" w:cstheme="majorBidi"/>
          <w:color w:val="000000"/>
          <w:shd w:val="clear" w:color="auto" w:fill="FFFFFF"/>
        </w:rPr>
        <w:t xml:space="preserve"> </w:t>
      </w:r>
      <w:r w:rsidRPr="7F841DBC">
        <w:rPr>
          <w:rFonts w:ascii="Aptos" w:hAnsi="Aptos" w:cstheme="majorBidi"/>
          <w:color w:val="000000"/>
          <w:shd w:val="clear" w:color="auto" w:fill="FFFFFF"/>
        </w:rPr>
        <w:t>S. Rossi</w:t>
      </w:r>
    </w:p>
    <w:p w14:paraId="5432E436" w14:textId="1F8B77CC" w:rsidR="00BA6068" w:rsidRDefault="00BA6068" w:rsidP="00FD4EE3">
      <w:pPr>
        <w:autoSpaceDE w:val="0"/>
        <w:autoSpaceDN w:val="0"/>
        <w:adjustRightInd w:val="0"/>
        <w:jc w:val="both"/>
        <w:rPr>
          <w:rFonts w:ascii="Aptos" w:hAnsi="Aptos" w:cstheme="majorHAnsi"/>
          <w:b/>
          <w:bCs/>
          <w:color w:val="000000"/>
          <w:shd w:val="clear" w:color="auto" w:fill="FFFFFF"/>
        </w:rPr>
      </w:pPr>
      <w:r w:rsidRPr="00BA6068">
        <w:rPr>
          <w:rFonts w:ascii="Aptos" w:hAnsi="Aptos" w:cstheme="majorHAnsi"/>
          <w:b/>
          <w:bCs/>
          <w:color w:val="000000"/>
          <w:shd w:val="clear" w:color="auto" w:fill="FFFFFF"/>
        </w:rPr>
        <w:t>La mia Bussola dei Linguaggi</w:t>
      </w:r>
    </w:p>
    <w:p w14:paraId="0BA21695" w14:textId="59D6F382" w:rsidR="00757611" w:rsidRPr="00775D2C" w:rsidRDefault="00AB2BA5" w:rsidP="00FD4EE3">
      <w:pPr>
        <w:autoSpaceDE w:val="0"/>
        <w:autoSpaceDN w:val="0"/>
        <w:adjustRightInd w:val="0"/>
        <w:jc w:val="both"/>
        <w:rPr>
          <w:rFonts w:ascii="Aptos" w:hAnsi="Aptos" w:cstheme="majorHAnsi"/>
          <w:b/>
          <w:bCs/>
        </w:rPr>
      </w:pPr>
      <w:r w:rsidRPr="00775D2C">
        <w:rPr>
          <w:rFonts w:ascii="Aptos" w:hAnsi="Aptos" w:cstheme="majorHAnsi"/>
        </w:rPr>
        <w:t>Lang</w:t>
      </w:r>
      <w:r w:rsidR="00757611" w:rsidRPr="00775D2C">
        <w:rPr>
          <w:rFonts w:ascii="Aptos" w:hAnsi="Aptos" w:cstheme="majorHAnsi"/>
        </w:rPr>
        <w:t>,</w:t>
      </w:r>
      <w:r w:rsidR="00C60134" w:rsidRPr="00775D2C">
        <w:rPr>
          <w:rFonts w:ascii="Aptos" w:hAnsi="Aptos" w:cstheme="majorHAnsi"/>
        </w:rPr>
        <w:t xml:space="preserve"> </w:t>
      </w:r>
      <w:proofErr w:type="spellStart"/>
      <w:r w:rsidR="00C60134" w:rsidRPr="00775D2C">
        <w:rPr>
          <w:rFonts w:ascii="Aptos" w:hAnsi="Aptos" w:cstheme="majorHAnsi"/>
        </w:rPr>
        <w:t>Sanoma</w:t>
      </w:r>
      <w:proofErr w:type="spellEnd"/>
      <w:r w:rsidR="00C60134" w:rsidRPr="00775D2C">
        <w:rPr>
          <w:rFonts w:ascii="Aptos" w:hAnsi="Aptos" w:cstheme="majorHAnsi"/>
        </w:rPr>
        <w:t xml:space="preserve"> Italia,</w:t>
      </w:r>
      <w:r w:rsidR="00757611" w:rsidRPr="00775D2C">
        <w:rPr>
          <w:rFonts w:ascii="Aptos" w:hAnsi="Aptos" w:cstheme="majorHAnsi"/>
        </w:rPr>
        <w:t xml:space="preserve"> 202</w:t>
      </w:r>
      <w:r w:rsidR="00BA6068">
        <w:rPr>
          <w:rFonts w:ascii="Aptos" w:hAnsi="Aptos" w:cstheme="majorHAnsi"/>
        </w:rPr>
        <w:t>5</w:t>
      </w:r>
    </w:p>
    <w:bookmarkEnd w:id="0"/>
    <w:p w14:paraId="64491078" w14:textId="77777777" w:rsidR="00757611" w:rsidRDefault="00757611" w:rsidP="00FD4EE3">
      <w:pPr>
        <w:rPr>
          <w:rFonts w:ascii="Aptos" w:hAnsi="Aptos" w:cstheme="majorHAnsi"/>
        </w:rPr>
      </w:pPr>
    </w:p>
    <w:p w14:paraId="22BFEC1A" w14:textId="77777777" w:rsidR="00BA6068" w:rsidRDefault="00BA6068" w:rsidP="00FD4EE3">
      <w:pPr>
        <w:rPr>
          <w:rFonts w:ascii="Aptos" w:hAnsi="Aptos" w:cstheme="majorHAnsi"/>
        </w:rPr>
      </w:pPr>
    </w:p>
    <w:p w14:paraId="0BEA67D0" w14:textId="77777777" w:rsidR="00BA6068" w:rsidRDefault="00BA6068" w:rsidP="00FD4EE3">
      <w:pPr>
        <w:rPr>
          <w:rFonts w:ascii="Aptos" w:hAnsi="Aptos" w:cstheme="majorHAnsi"/>
        </w:rPr>
      </w:pPr>
    </w:p>
    <w:p w14:paraId="3DA744E5" w14:textId="77777777" w:rsidR="00BA6068" w:rsidRDefault="00BA6068" w:rsidP="00FD4EE3">
      <w:pPr>
        <w:rPr>
          <w:rFonts w:ascii="Aptos" w:hAnsi="Aptos" w:cstheme="majorHAnsi"/>
        </w:rPr>
      </w:pPr>
    </w:p>
    <w:p w14:paraId="1ACAE239" w14:textId="77777777" w:rsidR="00BA6068" w:rsidRDefault="00BA6068" w:rsidP="7F841DBC">
      <w:pPr>
        <w:rPr>
          <w:rFonts w:ascii="Aptos" w:hAnsi="Aptos" w:cstheme="majorBidi"/>
        </w:rPr>
      </w:pPr>
    </w:p>
    <w:p w14:paraId="09D14CFD" w14:textId="77777777" w:rsidR="00BA6068" w:rsidRDefault="00BA6068" w:rsidP="7F841DBC">
      <w:pPr>
        <w:rPr>
          <w:rFonts w:ascii="Aptos" w:hAnsi="Aptos" w:cstheme="majorBidi"/>
        </w:rPr>
      </w:pPr>
    </w:p>
    <w:p w14:paraId="7162386C" w14:textId="77777777" w:rsidR="00BA6068" w:rsidRPr="00775D2C" w:rsidRDefault="00BA6068" w:rsidP="7F841DBC">
      <w:pPr>
        <w:rPr>
          <w:rFonts w:ascii="Aptos" w:hAnsi="Aptos" w:cstheme="majorBidi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261D6C" w:rsidRPr="00775D2C" w14:paraId="19497E9E" w14:textId="77777777" w:rsidTr="7F841DBC">
        <w:trPr>
          <w:trHeight w:val="213"/>
        </w:trPr>
        <w:tc>
          <w:tcPr>
            <w:tcW w:w="10206" w:type="dxa"/>
            <w:gridSpan w:val="2"/>
          </w:tcPr>
          <w:p w14:paraId="6C1339AC" w14:textId="428830C8" w:rsidR="00261D6C" w:rsidRPr="00775D2C" w:rsidRDefault="38C5887F" w:rsidP="7F841DBC">
            <w:pPr>
              <w:pStyle w:val="NormaleWeb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="Aptos" w:hAnsi="Aptos" w:cstheme="majorBidi"/>
                <w:b/>
                <w:bCs/>
                <w:sz w:val="20"/>
                <w:szCs w:val="20"/>
              </w:rPr>
            </w:pPr>
            <w:r w:rsidRPr="7F841DBC">
              <w:rPr>
                <w:rFonts w:ascii="Aptos" w:hAnsi="Aptos" w:cstheme="majorBidi"/>
                <w:b/>
                <w:bCs/>
                <w:sz w:val="20"/>
                <w:szCs w:val="20"/>
              </w:rPr>
              <w:t xml:space="preserve">Edizione </w:t>
            </w:r>
            <w:r w:rsidR="7F78A3ED" w:rsidRPr="7F841DBC">
              <w:rPr>
                <w:rFonts w:ascii="Aptos" w:hAnsi="Aptos" w:cstheme="majorBidi"/>
                <w:b/>
                <w:bCs/>
                <w:sz w:val="20"/>
                <w:szCs w:val="20"/>
              </w:rPr>
              <w:t>base</w:t>
            </w:r>
          </w:p>
        </w:tc>
      </w:tr>
      <w:tr w:rsidR="00DD3DC1" w:rsidRPr="00775D2C" w14:paraId="3ECE2155" w14:textId="77777777" w:rsidTr="7F841DBC">
        <w:trPr>
          <w:trHeight w:val="208"/>
        </w:trPr>
        <w:tc>
          <w:tcPr>
            <w:tcW w:w="4962" w:type="dxa"/>
          </w:tcPr>
          <w:p w14:paraId="49D88480" w14:textId="10B0B66C" w:rsidR="00DD3DC1" w:rsidRPr="00BB0580" w:rsidRDefault="00BB0580" w:rsidP="7F841DBC">
            <w:pPr>
              <w:autoSpaceDE w:val="0"/>
              <w:autoSpaceDN w:val="0"/>
              <w:adjustRightInd w:val="0"/>
              <w:jc w:val="center"/>
              <w:rPr>
                <w:rFonts w:ascii="Aptos" w:hAnsi="Aptos" w:cstheme="majorBidi"/>
                <w:b/>
                <w:bCs/>
                <w:color w:val="000000"/>
                <w:shd w:val="clear" w:color="auto" w:fill="FFFFFF"/>
              </w:rPr>
            </w:pPr>
            <w:bookmarkStart w:id="1" w:name="_Hlk63684124"/>
            <w:r w:rsidRPr="7F841DBC">
              <w:rPr>
                <w:rFonts w:ascii="Aptos" w:hAnsi="Aptos" w:cstheme="majorBidi"/>
                <w:b/>
                <w:bCs/>
                <w:color w:val="000000"/>
                <w:shd w:val="clear" w:color="auto" w:fill="FFFFFF"/>
              </w:rPr>
              <w:t xml:space="preserve">La mia Bussola dei Linguaggi </w:t>
            </w:r>
            <w:r w:rsidR="3A6B91BD" w:rsidRPr="7F841DBC">
              <w:rPr>
                <w:rFonts w:ascii="Aptos" w:hAnsi="Aptos" w:cstheme="majorBidi"/>
                <w:b/>
                <w:bCs/>
              </w:rPr>
              <w:t>4</w:t>
            </w:r>
          </w:p>
        </w:tc>
        <w:tc>
          <w:tcPr>
            <w:tcW w:w="5244" w:type="dxa"/>
          </w:tcPr>
          <w:p w14:paraId="4702350F" w14:textId="55F96795" w:rsidR="00DD3DC1" w:rsidRPr="00BB0580" w:rsidRDefault="00BB0580" w:rsidP="7F841DBC">
            <w:pPr>
              <w:autoSpaceDE w:val="0"/>
              <w:autoSpaceDN w:val="0"/>
              <w:adjustRightInd w:val="0"/>
              <w:jc w:val="center"/>
              <w:rPr>
                <w:rFonts w:ascii="Aptos" w:hAnsi="Aptos" w:cstheme="majorBidi"/>
                <w:b/>
                <w:bCs/>
                <w:color w:val="000000"/>
                <w:shd w:val="clear" w:color="auto" w:fill="FFFFFF"/>
              </w:rPr>
            </w:pPr>
            <w:r w:rsidRPr="7F841DBC">
              <w:rPr>
                <w:rFonts w:ascii="Aptos" w:hAnsi="Aptos" w:cstheme="majorBidi"/>
                <w:b/>
                <w:bCs/>
                <w:color w:val="000000"/>
                <w:shd w:val="clear" w:color="auto" w:fill="FFFFFF"/>
              </w:rPr>
              <w:t xml:space="preserve">La mia Bussola dei Linguaggi </w:t>
            </w:r>
            <w:r w:rsidR="3A6B91BD" w:rsidRPr="7F841DBC">
              <w:rPr>
                <w:rFonts w:ascii="Aptos" w:hAnsi="Aptos" w:cstheme="majorBidi"/>
                <w:b/>
                <w:bCs/>
              </w:rPr>
              <w:t>5</w:t>
            </w:r>
          </w:p>
        </w:tc>
      </w:tr>
      <w:tr w:rsidR="00DD3DC1" w:rsidRPr="00775D2C" w14:paraId="7AD3986B" w14:textId="77777777" w:rsidTr="7F841DBC">
        <w:trPr>
          <w:trHeight w:val="925"/>
        </w:trPr>
        <w:tc>
          <w:tcPr>
            <w:tcW w:w="4962" w:type="dxa"/>
          </w:tcPr>
          <w:p w14:paraId="31ED95B9" w14:textId="01FAC69B" w:rsidR="00B42629" w:rsidRDefault="4D047251" w:rsidP="7F841DBC">
            <w:pPr>
              <w:shd w:val="clear" w:color="auto" w:fill="FFFFFF" w:themeFill="background1"/>
              <w:rPr>
                <w:rFonts w:ascii="Aptos" w:hAnsi="Aptos" w:cstheme="majorBidi"/>
              </w:rPr>
            </w:pPr>
            <w:r w:rsidRPr="7F841DBC">
              <w:rPr>
                <w:rFonts w:ascii="Aptos" w:hAnsi="Aptos" w:cstheme="majorBidi"/>
              </w:rPr>
              <w:t xml:space="preserve">Letture + Scrittura + Grammatica + Accoglienza e Mappe + Civica e Arte + Libro aperto (My Digital Book + Libro digitale liquido + </w:t>
            </w:r>
            <w:proofErr w:type="spellStart"/>
            <w:r w:rsidRPr="7F841DBC">
              <w:rPr>
                <w:rFonts w:ascii="Aptos" w:hAnsi="Aptos" w:cstheme="majorBidi"/>
              </w:rPr>
              <w:t>MyApp</w:t>
            </w:r>
            <w:proofErr w:type="spellEnd"/>
            <w:r w:rsidRPr="7F841DBC">
              <w:rPr>
                <w:rFonts w:ascii="Aptos" w:hAnsi="Aptos" w:cstheme="majorBidi"/>
              </w:rPr>
              <w:t xml:space="preserve"> + </w:t>
            </w:r>
            <w:proofErr w:type="spellStart"/>
            <w:r w:rsidRPr="7F841DBC">
              <w:rPr>
                <w:rFonts w:ascii="Aptos" w:hAnsi="Aptos" w:cstheme="majorBidi"/>
              </w:rPr>
              <w:t>KmZero</w:t>
            </w:r>
            <w:proofErr w:type="spellEnd"/>
            <w:r w:rsidRPr="7F841DBC">
              <w:rPr>
                <w:rFonts w:ascii="Aptos" w:hAnsi="Aptos" w:cstheme="majorBidi"/>
              </w:rPr>
              <w:t xml:space="preserve"> + Calendario civile + Libro in jpeg + Biblioteca di classe</w:t>
            </w:r>
            <w:r w:rsidR="51E06995" w:rsidRPr="7F841DBC">
              <w:rPr>
                <w:rFonts w:ascii="Aptos" w:hAnsi="Aptos" w:cstheme="majorBidi"/>
              </w:rPr>
              <w:t>+ Video Library</w:t>
            </w:r>
            <w:r w:rsidRPr="7F841DBC">
              <w:rPr>
                <w:rFonts w:ascii="Aptos" w:hAnsi="Aptos" w:cstheme="majorBidi"/>
              </w:rPr>
              <w:t>)</w:t>
            </w:r>
          </w:p>
          <w:p w14:paraId="4B31F087" w14:textId="55E54541" w:rsidR="00B42629" w:rsidRPr="00B42629" w:rsidRDefault="4D047251" w:rsidP="7F841DBC">
            <w:pPr>
              <w:shd w:val="clear" w:color="auto" w:fill="FFFFFF" w:themeFill="background1"/>
              <w:rPr>
                <w:rFonts w:ascii="Aptos" w:hAnsi="Aptos" w:cstheme="majorBidi"/>
              </w:rPr>
            </w:pPr>
            <w:r w:rsidRPr="7F841DBC">
              <w:rPr>
                <w:rFonts w:ascii="Aptos" w:hAnsi="Aptos" w:cstheme="majorBidi"/>
              </w:rPr>
              <w:t>pp. 216 + 96 + 192 + 64 + 96</w:t>
            </w:r>
          </w:p>
          <w:p w14:paraId="2B344F96" w14:textId="32198BEA" w:rsidR="00B42629" w:rsidRPr="00B42629" w:rsidRDefault="4D047251" w:rsidP="7F841DBC">
            <w:pPr>
              <w:shd w:val="clear" w:color="auto" w:fill="FFFFFF" w:themeFill="background1"/>
              <w:rPr>
                <w:rFonts w:ascii="Aptos" w:hAnsi="Aptos" w:cstheme="majorBidi"/>
              </w:rPr>
            </w:pPr>
            <w:r w:rsidRPr="7F841DBC">
              <w:rPr>
                <w:rFonts w:ascii="Aptos" w:hAnsi="Aptos" w:cstheme="majorBidi"/>
              </w:rPr>
              <w:t>9788861619678</w:t>
            </w:r>
          </w:p>
          <w:p w14:paraId="624B5CBD" w14:textId="10DDEAB6" w:rsidR="00DD3DC1" w:rsidRPr="00775D2C" w:rsidRDefault="4D047251" w:rsidP="7F841DBC">
            <w:pPr>
              <w:shd w:val="clear" w:color="auto" w:fill="FFFFFF" w:themeFill="background1"/>
              <w:rPr>
                <w:rFonts w:ascii="Aptos" w:hAnsi="Aptos" w:cstheme="majorBidi"/>
              </w:rPr>
            </w:pPr>
            <w:r w:rsidRPr="7F841DBC">
              <w:rPr>
                <w:rFonts w:ascii="Aptos" w:hAnsi="Aptos" w:cstheme="majorBidi"/>
              </w:rPr>
              <w:t>Prezzo ministeriale</w:t>
            </w:r>
          </w:p>
        </w:tc>
        <w:tc>
          <w:tcPr>
            <w:tcW w:w="5244" w:type="dxa"/>
          </w:tcPr>
          <w:p w14:paraId="6FBBBA30" w14:textId="169C5BD4" w:rsidR="00B42629" w:rsidRPr="00B42629" w:rsidRDefault="4D047251" w:rsidP="7F841DBC">
            <w:pPr>
              <w:shd w:val="clear" w:color="auto" w:fill="FFFFFF" w:themeFill="background1"/>
              <w:rPr>
                <w:rFonts w:ascii="Aptos" w:hAnsi="Aptos" w:cstheme="majorBidi"/>
              </w:rPr>
            </w:pPr>
            <w:r w:rsidRPr="7F841DBC">
              <w:rPr>
                <w:rFonts w:ascii="Aptos" w:hAnsi="Aptos" w:cstheme="majorBidi"/>
              </w:rPr>
              <w:t xml:space="preserve">Letture + Scrittura + Grammatica + </w:t>
            </w:r>
            <w:r w:rsidR="6A5B40C5" w:rsidRPr="7F841DBC">
              <w:rPr>
                <w:rFonts w:ascii="Aptos" w:hAnsi="Aptos" w:cstheme="majorBidi"/>
              </w:rPr>
              <w:t>Verso la secondaria</w:t>
            </w:r>
            <w:r w:rsidRPr="7F841DBC">
              <w:rPr>
                <w:rFonts w:ascii="Aptos" w:hAnsi="Aptos" w:cstheme="majorBidi"/>
              </w:rPr>
              <w:t xml:space="preserve"> + Libro aperto (My Digital Book + Libro digitale liquido + </w:t>
            </w:r>
            <w:proofErr w:type="spellStart"/>
            <w:r w:rsidRPr="7F841DBC">
              <w:rPr>
                <w:rFonts w:ascii="Aptos" w:hAnsi="Aptos" w:cstheme="majorBidi"/>
              </w:rPr>
              <w:t>MyApp</w:t>
            </w:r>
            <w:proofErr w:type="spellEnd"/>
            <w:r w:rsidRPr="7F841DBC">
              <w:rPr>
                <w:rFonts w:ascii="Aptos" w:hAnsi="Aptos" w:cstheme="majorBidi"/>
              </w:rPr>
              <w:t xml:space="preserve"> + </w:t>
            </w:r>
            <w:proofErr w:type="spellStart"/>
            <w:r w:rsidRPr="7F841DBC">
              <w:rPr>
                <w:rFonts w:ascii="Aptos" w:hAnsi="Aptos" w:cstheme="majorBidi"/>
              </w:rPr>
              <w:t>KmZero</w:t>
            </w:r>
            <w:proofErr w:type="spellEnd"/>
            <w:r w:rsidRPr="7F841DBC">
              <w:rPr>
                <w:rFonts w:ascii="Aptos" w:hAnsi="Aptos" w:cstheme="majorBidi"/>
              </w:rPr>
              <w:t xml:space="preserve"> + Calendario civile + Libro in jpeg + Biblioteca di classe + Video Library)</w:t>
            </w:r>
          </w:p>
          <w:p w14:paraId="21B95F47" w14:textId="21218F9E" w:rsidR="00B42629" w:rsidRDefault="4D047251" w:rsidP="7F841DBC">
            <w:pPr>
              <w:shd w:val="clear" w:color="auto" w:fill="FFFFFF" w:themeFill="background1"/>
              <w:rPr>
                <w:rFonts w:ascii="Aptos" w:hAnsi="Aptos" w:cstheme="majorBidi"/>
              </w:rPr>
            </w:pPr>
            <w:r w:rsidRPr="7F841DBC">
              <w:rPr>
                <w:rFonts w:ascii="Aptos" w:hAnsi="Aptos" w:cstheme="majorBidi"/>
              </w:rPr>
              <w:t>pp. 216 + 120 + 192 + 48</w:t>
            </w:r>
          </w:p>
          <w:p w14:paraId="67787FF8" w14:textId="77777777" w:rsidR="00B42629" w:rsidRDefault="4D047251" w:rsidP="7F841DBC">
            <w:pPr>
              <w:shd w:val="clear" w:color="auto" w:fill="FFFFFF" w:themeFill="background1"/>
              <w:rPr>
                <w:rFonts w:ascii="Aptos" w:hAnsi="Aptos" w:cstheme="majorBidi"/>
              </w:rPr>
            </w:pPr>
            <w:r w:rsidRPr="7F841DBC">
              <w:rPr>
                <w:rFonts w:ascii="Aptos" w:hAnsi="Aptos" w:cstheme="majorBidi"/>
              </w:rPr>
              <w:t>9791255811435</w:t>
            </w:r>
          </w:p>
          <w:p w14:paraId="0031B1D4" w14:textId="1FB8C19B" w:rsidR="00DD3DC1" w:rsidRPr="00775D2C" w:rsidRDefault="4D047251" w:rsidP="7F841DBC">
            <w:pPr>
              <w:shd w:val="clear" w:color="auto" w:fill="FFFFFF" w:themeFill="background1"/>
              <w:rPr>
                <w:rFonts w:ascii="Aptos" w:hAnsi="Aptos" w:cstheme="majorBidi"/>
                <w:b/>
                <w:bCs/>
              </w:rPr>
            </w:pPr>
            <w:r w:rsidRPr="7F841DBC">
              <w:rPr>
                <w:rFonts w:ascii="Aptos" w:hAnsi="Aptos" w:cstheme="majorBidi"/>
              </w:rPr>
              <w:t>Prezzo ministeriale</w:t>
            </w:r>
          </w:p>
        </w:tc>
      </w:tr>
      <w:bookmarkEnd w:id="1"/>
    </w:tbl>
    <w:p w14:paraId="1CE9244A" w14:textId="38B4D70A" w:rsidR="00757611" w:rsidRPr="00775D2C" w:rsidRDefault="00757611" w:rsidP="7F841DBC">
      <w:pPr>
        <w:rPr>
          <w:rFonts w:ascii="Aptos" w:hAnsi="Aptos" w:cstheme="majorBidi"/>
          <w:b/>
          <w:bCs/>
        </w:rPr>
      </w:pPr>
    </w:p>
    <w:p w14:paraId="0B66338C" w14:textId="5D0D9D55" w:rsidR="00BB0580" w:rsidRPr="00BB0580" w:rsidRDefault="00BB0580" w:rsidP="7F841DBC">
      <w:pPr>
        <w:rPr>
          <w:rFonts w:ascii="Aptos" w:hAnsi="Aptos" w:cstheme="majorBidi"/>
          <w:color w:val="000000"/>
        </w:rPr>
      </w:pPr>
      <w:r w:rsidRPr="7F841DBC">
        <w:rPr>
          <w:rFonts w:ascii="Aptos" w:hAnsi="Aptos" w:cstheme="majorBidi"/>
          <w:i/>
          <w:iCs/>
          <w:color w:val="000000" w:themeColor="text1"/>
        </w:rPr>
        <w:t>La mia Bussola dei Linguaggi </w:t>
      </w:r>
      <w:r w:rsidRPr="7F841DBC">
        <w:rPr>
          <w:rFonts w:ascii="Aptos" w:hAnsi="Aptos" w:cstheme="majorBidi"/>
          <w:color w:val="000000" w:themeColor="text1"/>
        </w:rPr>
        <w:t xml:space="preserve">è un sussidiario per generi e tipologie, classico e graduale. </w:t>
      </w:r>
      <w:r w:rsidR="003C200C" w:rsidRPr="7F841DBC">
        <w:rPr>
          <w:rFonts w:ascii="Aptos" w:hAnsi="Aptos" w:cstheme="majorBidi"/>
          <w:color w:val="000000" w:themeColor="text1"/>
        </w:rPr>
        <w:t xml:space="preserve">Strutturato per permettere di </w:t>
      </w:r>
      <w:r w:rsidRPr="7F841DBC">
        <w:rPr>
          <w:rFonts w:ascii="Aptos" w:hAnsi="Aptos" w:cstheme="majorBidi"/>
          <w:color w:val="000000" w:themeColor="text1"/>
        </w:rPr>
        <w:t>orientarsi nello studio e nella comprensione dei testi, allena</w:t>
      </w:r>
      <w:r w:rsidR="7775FF58" w:rsidRPr="7F841DBC">
        <w:rPr>
          <w:rFonts w:ascii="Aptos" w:hAnsi="Aptos" w:cstheme="majorBidi"/>
          <w:color w:val="000000" w:themeColor="text1"/>
        </w:rPr>
        <w:t xml:space="preserve"> </w:t>
      </w:r>
      <w:r w:rsidRPr="7F841DBC">
        <w:rPr>
          <w:rFonts w:ascii="Aptos" w:hAnsi="Aptos" w:cstheme="majorBidi"/>
          <w:color w:val="000000" w:themeColor="text1"/>
        </w:rPr>
        <w:t xml:space="preserve">le abilità di lettura e scrittura e </w:t>
      </w:r>
      <w:r w:rsidR="00A1347D" w:rsidRPr="7F841DBC">
        <w:rPr>
          <w:rFonts w:ascii="Aptos" w:hAnsi="Aptos" w:cstheme="majorBidi"/>
          <w:color w:val="000000" w:themeColor="text1"/>
        </w:rPr>
        <w:t>favorisce</w:t>
      </w:r>
      <w:r w:rsidRPr="7F841DBC">
        <w:rPr>
          <w:rFonts w:ascii="Aptos" w:hAnsi="Aptos" w:cstheme="majorBidi"/>
          <w:color w:val="000000" w:themeColor="text1"/>
        </w:rPr>
        <w:t xml:space="preserve"> una corretta comunicazione.</w:t>
      </w:r>
    </w:p>
    <w:p w14:paraId="74171BC2" w14:textId="77777777" w:rsidR="006C1B8E" w:rsidRPr="00775D2C" w:rsidRDefault="006C1B8E" w:rsidP="7F841DBC">
      <w:pPr>
        <w:rPr>
          <w:rFonts w:ascii="Aptos" w:hAnsi="Aptos" w:cstheme="majorBidi"/>
          <w:shd w:val="clear" w:color="auto" w:fill="FFFFFF"/>
        </w:rPr>
      </w:pPr>
    </w:p>
    <w:p w14:paraId="6C9227BE" w14:textId="6EDFC40A" w:rsidR="00770E19" w:rsidRPr="00775D2C" w:rsidRDefault="00770E19" w:rsidP="7F841DBC">
      <w:pPr>
        <w:shd w:val="clear" w:color="auto" w:fill="FFFFFF" w:themeFill="background1"/>
        <w:rPr>
          <w:rFonts w:ascii="Aptos" w:hAnsi="Aptos" w:cstheme="majorBidi"/>
          <w:b/>
          <w:bCs/>
        </w:rPr>
      </w:pPr>
      <w:r w:rsidRPr="7F841DBC">
        <w:rPr>
          <w:rFonts w:ascii="Aptos" w:hAnsi="Aptos" w:cstheme="majorBidi"/>
          <w:b/>
          <w:bCs/>
        </w:rPr>
        <w:t>Le principali caratteristiche dell’opera</w:t>
      </w:r>
      <w:r w:rsidR="003B7FC6" w:rsidRPr="7F841DBC">
        <w:rPr>
          <w:rFonts w:ascii="Aptos" w:hAnsi="Aptos" w:cstheme="majorBidi"/>
          <w:b/>
          <w:bCs/>
        </w:rPr>
        <w:t xml:space="preserve"> che motivano la scelta sono</w:t>
      </w:r>
    </w:p>
    <w:p w14:paraId="2CB5F2E8" w14:textId="7BC3761D" w:rsidR="0032179D" w:rsidRPr="0032179D" w:rsidRDefault="00663D36" w:rsidP="7F841DBC">
      <w:pPr>
        <w:numPr>
          <w:ilvl w:val="0"/>
          <w:numId w:val="22"/>
        </w:numPr>
        <w:shd w:val="clear" w:color="auto" w:fill="FFFFFF" w:themeFill="background1"/>
        <w:rPr>
          <w:rFonts w:ascii="Aptos" w:hAnsi="Aptos" w:cstheme="majorBidi"/>
          <w:b/>
          <w:bCs/>
        </w:rPr>
      </w:pPr>
      <w:r w:rsidRPr="7F841DBC">
        <w:rPr>
          <w:rFonts w:ascii="Aptos" w:hAnsi="Aptos" w:cstheme="majorBidi"/>
          <w:b/>
          <w:bCs/>
        </w:rPr>
        <w:t>Il volume di Letture</w:t>
      </w:r>
      <w:r w:rsidR="0032179D" w:rsidRPr="7F841DBC">
        <w:rPr>
          <w:rFonts w:ascii="Aptos" w:hAnsi="Aptos" w:cstheme="majorBidi"/>
          <w:b/>
          <w:bCs/>
        </w:rPr>
        <w:t xml:space="preserve">: </w:t>
      </w:r>
      <w:r w:rsidR="0032179D" w:rsidRPr="7F841DBC">
        <w:rPr>
          <w:rFonts w:ascii="Aptos" w:hAnsi="Aptos" w:cstheme="majorBidi"/>
        </w:rPr>
        <w:t>un’antologia classica per generi e tipologie testuali</w:t>
      </w:r>
      <w:r w:rsidR="00C50007" w:rsidRPr="7F841DBC">
        <w:rPr>
          <w:rFonts w:ascii="Aptos" w:hAnsi="Aptos" w:cstheme="majorBidi"/>
        </w:rPr>
        <w:t>,</w:t>
      </w:r>
      <w:r w:rsidR="0032179D" w:rsidRPr="7F841DBC">
        <w:rPr>
          <w:rFonts w:ascii="Aptos" w:hAnsi="Aptos" w:cstheme="majorBidi"/>
        </w:rPr>
        <w:t xml:space="preserve"> che permette di leggere e analizzare i testi in maniera graduale</w:t>
      </w:r>
      <w:r w:rsidR="00C50007" w:rsidRPr="7F841DBC">
        <w:rPr>
          <w:rFonts w:ascii="Aptos" w:hAnsi="Aptos" w:cstheme="majorBidi"/>
        </w:rPr>
        <w:t xml:space="preserve"> attraverso Laboratori di comprensione e riassunto e un apparato didattico ricco di attività di comprensione su diversi livelli</w:t>
      </w:r>
      <w:r w:rsidR="0009610D" w:rsidRPr="7F841DBC">
        <w:rPr>
          <w:rFonts w:ascii="Aptos" w:hAnsi="Aptos" w:cstheme="majorBidi"/>
        </w:rPr>
        <w:t xml:space="preserve">, mappe e </w:t>
      </w:r>
      <w:r w:rsidR="004025F4" w:rsidRPr="7F841DBC">
        <w:rPr>
          <w:rFonts w:ascii="Aptos" w:hAnsi="Aptos" w:cstheme="majorBidi"/>
        </w:rPr>
        <w:t xml:space="preserve">tanti </w:t>
      </w:r>
      <w:r w:rsidR="0009610D" w:rsidRPr="7F841DBC">
        <w:rPr>
          <w:rFonts w:ascii="Aptos" w:hAnsi="Aptos" w:cstheme="majorBidi"/>
        </w:rPr>
        <w:t>testi in carattere ad alta leggibilità con didattica agile</w:t>
      </w:r>
      <w:r w:rsidR="00577E48" w:rsidRPr="7F841DBC">
        <w:rPr>
          <w:rFonts w:ascii="Aptos" w:hAnsi="Aptos" w:cstheme="majorBidi"/>
        </w:rPr>
        <w:t>,</w:t>
      </w:r>
      <w:r w:rsidR="0009610D" w:rsidRPr="7F841DBC">
        <w:rPr>
          <w:rFonts w:ascii="Aptos" w:hAnsi="Aptos" w:cstheme="majorBidi"/>
        </w:rPr>
        <w:t xml:space="preserve"> accessibili a tutti</w:t>
      </w:r>
      <w:r w:rsidR="00C50007" w:rsidRPr="7F841DBC">
        <w:rPr>
          <w:rFonts w:ascii="Aptos" w:hAnsi="Aptos" w:cstheme="majorBidi"/>
        </w:rPr>
        <w:t xml:space="preserve">. </w:t>
      </w:r>
      <w:r w:rsidR="0032179D" w:rsidRPr="7F841DBC">
        <w:rPr>
          <w:rFonts w:ascii="Aptos" w:hAnsi="Aptos" w:cstheme="majorBidi"/>
        </w:rPr>
        <w:t>Un’attenzione particolare viene</w:t>
      </w:r>
      <w:r w:rsidR="00C50007" w:rsidRPr="7F841DBC">
        <w:rPr>
          <w:rFonts w:ascii="Aptos" w:hAnsi="Aptos" w:cstheme="majorBidi"/>
        </w:rPr>
        <w:t>,</w:t>
      </w:r>
      <w:r w:rsidR="0032179D" w:rsidRPr="7F841DBC">
        <w:rPr>
          <w:rFonts w:ascii="Aptos" w:hAnsi="Aptos" w:cstheme="majorBidi"/>
        </w:rPr>
        <w:t xml:space="preserve"> </w:t>
      </w:r>
      <w:r w:rsidR="00C50007" w:rsidRPr="7F841DBC">
        <w:rPr>
          <w:rFonts w:ascii="Aptos" w:hAnsi="Aptos" w:cstheme="majorBidi"/>
        </w:rPr>
        <w:t xml:space="preserve">inoltre, </w:t>
      </w:r>
      <w:r w:rsidR="0032179D" w:rsidRPr="7F841DBC">
        <w:rPr>
          <w:rFonts w:ascii="Aptos" w:hAnsi="Aptos" w:cstheme="majorBidi"/>
        </w:rPr>
        <w:t>dedicata allo sviluppo del lessico attraverso le pagine speciali </w:t>
      </w:r>
      <w:r w:rsidR="0032179D" w:rsidRPr="7F841DBC">
        <w:rPr>
          <w:rFonts w:ascii="Aptos" w:hAnsi="Aptos" w:cstheme="majorBidi"/>
          <w:b/>
          <w:bCs/>
        </w:rPr>
        <w:t>Tesoro di parole</w:t>
      </w:r>
      <w:r w:rsidR="0032179D" w:rsidRPr="7F841DBC">
        <w:rPr>
          <w:rFonts w:ascii="Aptos" w:hAnsi="Aptos" w:cstheme="majorBidi"/>
        </w:rPr>
        <w:t xml:space="preserve">, che in ogni unità </w:t>
      </w:r>
      <w:r w:rsidR="00577E48" w:rsidRPr="7F841DBC">
        <w:rPr>
          <w:rFonts w:ascii="Aptos" w:hAnsi="Aptos" w:cstheme="majorBidi"/>
        </w:rPr>
        <w:t xml:space="preserve">permettono di ampliare attraverso </w:t>
      </w:r>
      <w:r w:rsidR="00996DAD" w:rsidRPr="7F841DBC">
        <w:rPr>
          <w:rFonts w:ascii="Aptos" w:hAnsi="Aptos" w:cstheme="majorBidi"/>
        </w:rPr>
        <w:t>tante attività</w:t>
      </w:r>
      <w:r w:rsidR="0032179D" w:rsidRPr="7F841DBC">
        <w:rPr>
          <w:rFonts w:ascii="Aptos" w:hAnsi="Aptos" w:cstheme="majorBidi"/>
        </w:rPr>
        <w:t xml:space="preserve"> il patrimonio lessicale dei bambini e delle bambine.</w:t>
      </w:r>
    </w:p>
    <w:p w14:paraId="5B347397" w14:textId="49ADDFEE" w:rsidR="0032179D" w:rsidRPr="0032179D" w:rsidRDefault="0032179D" w:rsidP="7F841DBC">
      <w:pPr>
        <w:numPr>
          <w:ilvl w:val="0"/>
          <w:numId w:val="22"/>
        </w:numPr>
        <w:shd w:val="clear" w:color="auto" w:fill="FFFFFF" w:themeFill="background1"/>
        <w:rPr>
          <w:rFonts w:ascii="Aptos" w:hAnsi="Aptos" w:cstheme="majorBidi"/>
        </w:rPr>
      </w:pPr>
      <w:r w:rsidRPr="7F841DBC">
        <w:rPr>
          <w:rFonts w:ascii="Aptos" w:hAnsi="Aptos" w:cstheme="majorBidi"/>
          <w:b/>
          <w:bCs/>
        </w:rPr>
        <w:t>Il volume di scrittura</w:t>
      </w:r>
      <w:r w:rsidR="00D73CDB" w:rsidRPr="7F841DBC">
        <w:rPr>
          <w:rFonts w:ascii="Aptos" w:hAnsi="Aptos" w:cstheme="majorBidi"/>
          <w:b/>
          <w:bCs/>
        </w:rPr>
        <w:t>:</w:t>
      </w:r>
      <w:r w:rsidRPr="7F841DBC">
        <w:rPr>
          <w:rFonts w:ascii="Aptos" w:hAnsi="Aptos" w:cstheme="majorBidi"/>
        </w:rPr>
        <w:t xml:space="preserve"> un laboratorio per allenarsi a diventare scrittori esperti </w:t>
      </w:r>
      <w:r w:rsidR="00996DAD" w:rsidRPr="7F841DBC">
        <w:rPr>
          <w:rFonts w:ascii="Aptos" w:hAnsi="Aptos" w:cstheme="majorBidi"/>
        </w:rPr>
        <w:t>con percorsi modulari dedicati ai principali generi o tipologie testuali</w:t>
      </w:r>
      <w:r w:rsidR="009E1634" w:rsidRPr="7F841DBC">
        <w:rPr>
          <w:rFonts w:ascii="Aptos" w:hAnsi="Aptos" w:cstheme="majorBidi"/>
        </w:rPr>
        <w:t xml:space="preserve">, </w:t>
      </w:r>
      <w:r w:rsidRPr="7F841DBC">
        <w:rPr>
          <w:rFonts w:ascii="Aptos" w:hAnsi="Aptos" w:cstheme="majorBidi"/>
        </w:rPr>
        <w:t>attraverso le tecniche suggerite dal</w:t>
      </w:r>
      <w:r w:rsidRPr="7F841DBC">
        <w:rPr>
          <w:rFonts w:ascii="Aptos" w:hAnsi="Aptos" w:cstheme="majorBidi"/>
          <w:b/>
          <w:bCs/>
        </w:rPr>
        <w:t> </w:t>
      </w:r>
      <w:r w:rsidRPr="7F841DBC">
        <w:rPr>
          <w:rFonts w:ascii="Aptos" w:hAnsi="Aptos" w:cstheme="majorBidi"/>
          <w:b/>
          <w:bCs/>
          <w:i/>
          <w:iCs/>
        </w:rPr>
        <w:t>Writing and Reading Workshop</w:t>
      </w:r>
      <w:r w:rsidRPr="7F841DBC">
        <w:rPr>
          <w:rFonts w:ascii="Aptos" w:hAnsi="Aptos" w:cstheme="majorBidi"/>
          <w:b/>
          <w:bCs/>
        </w:rPr>
        <w:t> </w:t>
      </w:r>
      <w:r w:rsidR="00DC09D9" w:rsidRPr="7F841DBC">
        <w:rPr>
          <w:rFonts w:ascii="Aptos" w:hAnsi="Aptos" w:cstheme="majorBidi"/>
          <w:b/>
          <w:bCs/>
        </w:rPr>
        <w:t>(WRW)</w:t>
      </w:r>
      <w:r w:rsidR="009E1634" w:rsidRPr="7F841DBC">
        <w:rPr>
          <w:rFonts w:ascii="Aptos" w:hAnsi="Aptos" w:cstheme="majorBidi"/>
          <w:b/>
          <w:bCs/>
        </w:rPr>
        <w:t xml:space="preserve">, </w:t>
      </w:r>
      <w:r w:rsidR="00114408" w:rsidRPr="7F841DBC">
        <w:rPr>
          <w:rFonts w:ascii="Aptos" w:hAnsi="Aptos" w:cstheme="majorBidi"/>
        </w:rPr>
        <w:t>un approccio che rispetta le Indicazioni Nazionali e che favorisce l’acquisizione della competenza di scrittura di tutti i bambini e le bambine.</w:t>
      </w:r>
    </w:p>
    <w:p w14:paraId="0643425F" w14:textId="1F231E51" w:rsidR="0032179D" w:rsidRPr="0032179D" w:rsidRDefault="00D73CDB" w:rsidP="7F841DBC">
      <w:pPr>
        <w:numPr>
          <w:ilvl w:val="0"/>
          <w:numId w:val="22"/>
        </w:numPr>
        <w:shd w:val="clear" w:color="auto" w:fill="FFFFFF" w:themeFill="background1"/>
        <w:rPr>
          <w:rFonts w:ascii="Aptos" w:hAnsi="Aptos" w:cstheme="majorBidi"/>
        </w:rPr>
      </w:pPr>
      <w:r w:rsidRPr="7F841DBC">
        <w:rPr>
          <w:rFonts w:ascii="Aptos" w:hAnsi="Aptos" w:cstheme="majorBidi"/>
          <w:b/>
          <w:bCs/>
        </w:rPr>
        <w:t>La</w:t>
      </w:r>
      <w:r w:rsidR="0032179D" w:rsidRPr="7F841DBC">
        <w:rPr>
          <w:rFonts w:ascii="Aptos" w:hAnsi="Aptos" w:cstheme="majorBidi"/>
          <w:b/>
          <w:bCs/>
        </w:rPr>
        <w:t xml:space="preserve"> grammatica </w:t>
      </w:r>
      <w:r w:rsidR="0032179D" w:rsidRPr="7F841DBC">
        <w:rPr>
          <w:rFonts w:ascii="Aptos" w:hAnsi="Aptos" w:cstheme="majorBidi"/>
        </w:rPr>
        <w:t>con esempi tratti dalla realtà delle</w:t>
      </w:r>
      <w:r w:rsidR="0032179D" w:rsidRPr="7F841DBC">
        <w:rPr>
          <w:rFonts w:ascii="Aptos" w:hAnsi="Aptos" w:cstheme="majorBidi"/>
          <w:b/>
          <w:bCs/>
        </w:rPr>
        <w:t xml:space="preserve"> situazioni quotidiane</w:t>
      </w:r>
      <w:r w:rsidR="004C6363" w:rsidRPr="7F841DBC">
        <w:rPr>
          <w:rFonts w:ascii="Aptos" w:hAnsi="Aptos" w:cstheme="majorBidi"/>
          <w:b/>
          <w:bCs/>
        </w:rPr>
        <w:t xml:space="preserve">, </w:t>
      </w:r>
      <w:r w:rsidR="00962322" w:rsidRPr="7F841DBC">
        <w:rPr>
          <w:rFonts w:ascii="Aptos" w:hAnsi="Aptos" w:cstheme="majorBidi"/>
        </w:rPr>
        <w:t>focalizzata sull’acquisizione del</w:t>
      </w:r>
      <w:r w:rsidR="0032179D" w:rsidRPr="7F841DBC">
        <w:rPr>
          <w:rFonts w:ascii="Aptos" w:hAnsi="Aptos" w:cstheme="majorBidi"/>
        </w:rPr>
        <w:t xml:space="preserve">le competenze linguistiche necessarie a una corretta comunicazione. Tanti esempi in contesto e rubriche </w:t>
      </w:r>
      <w:r w:rsidR="00D63808" w:rsidRPr="7F841DBC">
        <w:rPr>
          <w:rFonts w:ascii="Aptos" w:hAnsi="Aptos" w:cstheme="majorBidi"/>
        </w:rPr>
        <w:t xml:space="preserve">che </w:t>
      </w:r>
      <w:r w:rsidR="0032179D" w:rsidRPr="7F841DBC">
        <w:rPr>
          <w:rFonts w:ascii="Aptos" w:hAnsi="Aptos" w:cstheme="majorBidi"/>
        </w:rPr>
        <w:t>aiutano a correggere gli errori tipici della lingua italiana abitua</w:t>
      </w:r>
      <w:r w:rsidR="00D63808" w:rsidRPr="7F841DBC">
        <w:rPr>
          <w:rFonts w:ascii="Aptos" w:hAnsi="Aptos" w:cstheme="majorBidi"/>
        </w:rPr>
        <w:t>no</w:t>
      </w:r>
      <w:r w:rsidR="0032179D" w:rsidRPr="7F841DBC">
        <w:rPr>
          <w:rFonts w:ascii="Aptos" w:hAnsi="Aptos" w:cstheme="majorBidi"/>
        </w:rPr>
        <w:t xml:space="preserve"> le bambine e i bambini a parlare e a scrivere bene. L’aggancio alla sfera emotiva </w:t>
      </w:r>
      <w:r w:rsidR="00480743" w:rsidRPr="7F841DBC">
        <w:rPr>
          <w:rFonts w:ascii="Aptos" w:hAnsi="Aptos" w:cstheme="majorBidi"/>
        </w:rPr>
        <w:t xml:space="preserve">è favorito </w:t>
      </w:r>
      <w:r w:rsidR="00A46652" w:rsidRPr="7F841DBC">
        <w:rPr>
          <w:rFonts w:ascii="Aptos" w:hAnsi="Aptos" w:cstheme="majorBidi"/>
        </w:rPr>
        <w:t>dal</w:t>
      </w:r>
      <w:r w:rsidR="0032179D" w:rsidRPr="7F841DBC">
        <w:rPr>
          <w:rFonts w:ascii="Aptos" w:hAnsi="Aptos" w:cstheme="majorBidi"/>
        </w:rPr>
        <w:t>la rubrica </w:t>
      </w:r>
      <w:r w:rsidR="0032179D" w:rsidRPr="7F841DBC">
        <w:rPr>
          <w:rFonts w:ascii="Aptos" w:hAnsi="Aptos" w:cstheme="majorBidi"/>
          <w:b/>
          <w:bCs/>
        </w:rPr>
        <w:t>La grammatica del cuore</w:t>
      </w:r>
      <w:r w:rsidR="0032179D" w:rsidRPr="7F841DBC">
        <w:rPr>
          <w:rFonts w:ascii="Aptos" w:hAnsi="Aptos" w:cstheme="majorBidi"/>
        </w:rPr>
        <w:t xml:space="preserve"> e </w:t>
      </w:r>
      <w:r w:rsidR="00887266" w:rsidRPr="7F841DBC">
        <w:rPr>
          <w:rFonts w:ascii="Aptos" w:hAnsi="Aptos" w:cstheme="majorBidi"/>
        </w:rPr>
        <w:t>dal</w:t>
      </w:r>
      <w:r w:rsidR="00480743" w:rsidRPr="7F841DBC">
        <w:rPr>
          <w:rFonts w:ascii="Aptos" w:hAnsi="Aptos" w:cstheme="majorBidi"/>
        </w:rPr>
        <w:t>l’attività di completamento d</w:t>
      </w:r>
      <w:r w:rsidR="00887266" w:rsidRPr="7F841DBC">
        <w:rPr>
          <w:rFonts w:ascii="Aptos" w:hAnsi="Aptos" w:cstheme="majorBidi"/>
        </w:rPr>
        <w:t>elle</w:t>
      </w:r>
      <w:r w:rsidR="00480743" w:rsidRPr="7F841DBC">
        <w:rPr>
          <w:rFonts w:ascii="Aptos" w:hAnsi="Aptos" w:cstheme="majorBidi"/>
        </w:rPr>
        <w:t xml:space="preserve"> </w:t>
      </w:r>
      <w:r w:rsidR="0032179D" w:rsidRPr="7F841DBC">
        <w:rPr>
          <w:rFonts w:ascii="Aptos" w:hAnsi="Aptos" w:cstheme="majorBidi"/>
        </w:rPr>
        <w:t>mappe attive</w:t>
      </w:r>
      <w:r w:rsidR="00480743" w:rsidRPr="7F841DBC">
        <w:rPr>
          <w:rFonts w:ascii="Aptos" w:hAnsi="Aptos" w:cstheme="majorBidi"/>
        </w:rPr>
        <w:t xml:space="preserve"> </w:t>
      </w:r>
      <w:r w:rsidR="00887266" w:rsidRPr="7F841DBC">
        <w:rPr>
          <w:rFonts w:ascii="Aptos" w:hAnsi="Aptos" w:cstheme="majorBidi"/>
        </w:rPr>
        <w:t xml:space="preserve">a conclusione di </w:t>
      </w:r>
      <w:r w:rsidR="00480743" w:rsidRPr="7F841DBC">
        <w:rPr>
          <w:rFonts w:ascii="Aptos" w:hAnsi="Aptos" w:cstheme="majorBidi"/>
        </w:rPr>
        <w:t>ogni argomento.</w:t>
      </w:r>
      <w:r w:rsidR="0032179D" w:rsidRPr="7F841DBC">
        <w:rPr>
          <w:rFonts w:ascii="Aptos" w:hAnsi="Aptos" w:cstheme="majorBidi"/>
        </w:rPr>
        <w:t xml:space="preserve">  </w:t>
      </w:r>
      <w:r w:rsidR="004C6363" w:rsidRPr="7F841DBC">
        <w:rPr>
          <w:rFonts w:ascii="Aptos" w:hAnsi="Aptos" w:cstheme="majorBidi"/>
        </w:rPr>
        <w:t xml:space="preserve">In ogni volume </w:t>
      </w:r>
      <w:r w:rsidR="00480743" w:rsidRPr="7F841DBC">
        <w:rPr>
          <w:rFonts w:ascii="Aptos" w:hAnsi="Aptos" w:cstheme="majorBidi"/>
        </w:rPr>
        <w:t>è</w:t>
      </w:r>
      <w:r w:rsidR="0032179D" w:rsidRPr="7F841DBC">
        <w:rPr>
          <w:rFonts w:ascii="Aptos" w:hAnsi="Aptos" w:cstheme="majorBidi"/>
        </w:rPr>
        <w:t xml:space="preserve"> present</w:t>
      </w:r>
      <w:r w:rsidR="00480743" w:rsidRPr="7F841DBC">
        <w:rPr>
          <w:rFonts w:ascii="Aptos" w:hAnsi="Aptos" w:cstheme="majorBidi"/>
        </w:rPr>
        <w:t>e</w:t>
      </w:r>
      <w:r w:rsidR="0032179D" w:rsidRPr="7F841DBC">
        <w:rPr>
          <w:rFonts w:ascii="Aptos" w:hAnsi="Aptos" w:cstheme="majorBidi"/>
        </w:rPr>
        <w:t xml:space="preserve"> un ricco </w:t>
      </w:r>
      <w:r w:rsidR="0032179D" w:rsidRPr="7F841DBC">
        <w:rPr>
          <w:rFonts w:ascii="Aptos" w:hAnsi="Aptos" w:cstheme="majorBidi"/>
          <w:b/>
          <w:bCs/>
        </w:rPr>
        <w:t>Eserciziario</w:t>
      </w:r>
      <w:r w:rsidR="0032179D" w:rsidRPr="7F841DBC">
        <w:rPr>
          <w:rFonts w:ascii="Aptos" w:hAnsi="Aptos" w:cstheme="majorBidi"/>
        </w:rPr>
        <w:t xml:space="preserve"> </w:t>
      </w:r>
      <w:r w:rsidR="004C6363" w:rsidRPr="7F841DBC">
        <w:rPr>
          <w:rFonts w:ascii="Aptos" w:hAnsi="Aptos" w:cstheme="majorBidi"/>
        </w:rPr>
        <w:t>che contiene anche</w:t>
      </w:r>
      <w:r w:rsidR="0032179D" w:rsidRPr="7F841DBC">
        <w:rPr>
          <w:rFonts w:ascii="Aptos" w:hAnsi="Aptos" w:cstheme="majorBidi"/>
        </w:rPr>
        <w:t xml:space="preserve"> la sezione speciale </w:t>
      </w:r>
      <w:r w:rsidR="337DA723" w:rsidRPr="7F841DBC">
        <w:rPr>
          <w:rFonts w:ascii="Aptos" w:hAnsi="Aptos" w:cstheme="majorBidi"/>
        </w:rPr>
        <w:t xml:space="preserve"> </w:t>
      </w:r>
      <w:r w:rsidR="0032179D" w:rsidRPr="7F841DBC">
        <w:rPr>
          <w:rFonts w:ascii="Aptos" w:hAnsi="Aptos" w:cstheme="majorBidi"/>
          <w:b/>
          <w:bCs/>
        </w:rPr>
        <w:t>Un passo in più</w:t>
      </w:r>
      <w:r w:rsidR="0032179D" w:rsidRPr="7F841DBC">
        <w:rPr>
          <w:rFonts w:ascii="Aptos" w:hAnsi="Aptos" w:cstheme="majorBidi"/>
        </w:rPr>
        <w:t>, con tanti esercizi di grammatica a partire da un testo.</w:t>
      </w:r>
    </w:p>
    <w:p w14:paraId="5D55FA2C" w14:textId="1D957D7D" w:rsidR="0032179D" w:rsidRPr="0032179D" w:rsidRDefault="0032179D" w:rsidP="7F841DBC">
      <w:pPr>
        <w:numPr>
          <w:ilvl w:val="0"/>
          <w:numId w:val="22"/>
        </w:numPr>
        <w:shd w:val="clear" w:color="auto" w:fill="FFFFFF" w:themeFill="background1"/>
        <w:rPr>
          <w:rFonts w:ascii="Aptos" w:hAnsi="Aptos" w:cstheme="majorBidi"/>
        </w:rPr>
      </w:pPr>
      <w:r w:rsidRPr="7F841DBC">
        <w:rPr>
          <w:rFonts w:ascii="Aptos" w:hAnsi="Aptos" w:cstheme="majorBidi"/>
          <w:b/>
          <w:bCs/>
          <w:i/>
          <w:iCs/>
        </w:rPr>
        <w:t>Le giornate del Noi</w:t>
      </w:r>
      <w:r w:rsidR="00D73CDB" w:rsidRPr="7F841DBC">
        <w:rPr>
          <w:rFonts w:ascii="Aptos" w:hAnsi="Aptos" w:cstheme="majorBidi"/>
          <w:b/>
          <w:bCs/>
        </w:rPr>
        <w:t>:</w:t>
      </w:r>
      <w:r w:rsidR="00D73CDB" w:rsidRPr="7F841DBC">
        <w:rPr>
          <w:rFonts w:ascii="Aptos" w:hAnsi="Aptos" w:cstheme="majorBidi"/>
        </w:rPr>
        <w:t xml:space="preserve"> u</w:t>
      </w:r>
      <w:r w:rsidR="009941D0" w:rsidRPr="7F841DBC">
        <w:rPr>
          <w:rFonts w:ascii="Aptos" w:hAnsi="Aptos" w:cstheme="majorBidi"/>
        </w:rPr>
        <w:t xml:space="preserve">n volume dedicato alla </w:t>
      </w:r>
      <w:r w:rsidRPr="7F841DBC">
        <w:rPr>
          <w:rFonts w:ascii="Aptos" w:hAnsi="Aptos" w:cstheme="majorBidi"/>
        </w:rPr>
        <w:t xml:space="preserve">raccolta di percorsi di Educazione Civica dedicati alle </w:t>
      </w:r>
      <w:r w:rsidRPr="7F841DBC">
        <w:rPr>
          <w:rFonts w:ascii="Aptos" w:hAnsi="Aptos" w:cstheme="majorBidi"/>
          <w:b/>
          <w:bCs/>
        </w:rPr>
        <w:t>giornate speciali</w:t>
      </w:r>
      <w:r w:rsidRPr="7F841DBC">
        <w:rPr>
          <w:rFonts w:ascii="Aptos" w:hAnsi="Aptos" w:cstheme="majorBidi"/>
        </w:rPr>
        <w:t xml:space="preserve"> </w:t>
      </w:r>
      <w:r w:rsidR="00DB3284" w:rsidRPr="7F841DBC">
        <w:rPr>
          <w:rFonts w:ascii="Aptos" w:hAnsi="Aptos" w:cstheme="majorBidi"/>
        </w:rPr>
        <w:t xml:space="preserve">da celebrare durante </w:t>
      </w:r>
      <w:r w:rsidRPr="7F841DBC">
        <w:rPr>
          <w:rFonts w:ascii="Aptos" w:hAnsi="Aptos" w:cstheme="majorBidi"/>
        </w:rPr>
        <w:t xml:space="preserve">l’anno scolastico. Ogni percorso è ricco di approfondimenti ed è accompagnato da proposte laboratoriali </w:t>
      </w:r>
      <w:r w:rsidR="00DB3284" w:rsidRPr="7F841DBC">
        <w:rPr>
          <w:rFonts w:ascii="Aptos" w:hAnsi="Aptos" w:cstheme="majorBidi"/>
        </w:rPr>
        <w:t xml:space="preserve">di didattica </w:t>
      </w:r>
      <w:r w:rsidRPr="7F841DBC">
        <w:rPr>
          <w:rFonts w:ascii="Aptos" w:hAnsi="Aptos" w:cstheme="majorBidi"/>
        </w:rPr>
        <w:t>cooperativ</w:t>
      </w:r>
      <w:r w:rsidR="00DB3284" w:rsidRPr="7F841DBC">
        <w:rPr>
          <w:rFonts w:ascii="Aptos" w:hAnsi="Aptos" w:cstheme="majorBidi"/>
        </w:rPr>
        <w:t>a</w:t>
      </w:r>
      <w:r w:rsidR="006A50F9" w:rsidRPr="7F841DBC">
        <w:rPr>
          <w:rFonts w:ascii="Aptos" w:hAnsi="Aptos" w:cstheme="majorBidi"/>
        </w:rPr>
        <w:t xml:space="preserve"> </w:t>
      </w:r>
      <w:r w:rsidR="002F6C90" w:rsidRPr="7F841DBC">
        <w:rPr>
          <w:rFonts w:ascii="Aptos" w:hAnsi="Aptos" w:cstheme="majorBidi"/>
        </w:rPr>
        <w:t>a cura</w:t>
      </w:r>
      <w:r w:rsidR="006A50F9" w:rsidRPr="7F841DBC">
        <w:rPr>
          <w:rFonts w:ascii="Aptos" w:hAnsi="Aptos" w:cstheme="majorBidi"/>
        </w:rPr>
        <w:t xml:space="preserve"> d</w:t>
      </w:r>
      <w:r w:rsidR="002F6C90" w:rsidRPr="7F841DBC">
        <w:rPr>
          <w:rFonts w:ascii="Aptos" w:hAnsi="Aptos" w:cstheme="majorBidi"/>
        </w:rPr>
        <w:t>i</w:t>
      </w:r>
      <w:r w:rsidR="006A50F9" w:rsidRPr="7F841DBC">
        <w:rPr>
          <w:rFonts w:ascii="Aptos" w:hAnsi="Aptos" w:cstheme="majorBidi"/>
        </w:rPr>
        <w:t xml:space="preserve"> Stefano Rossi</w:t>
      </w:r>
      <w:r w:rsidRPr="7F841DBC">
        <w:rPr>
          <w:rFonts w:ascii="Aptos" w:hAnsi="Aptos" w:cstheme="majorBidi"/>
        </w:rPr>
        <w:t xml:space="preserve">. Il volume si arricchisce di ulteriori laboratori di arte su temi di Educazione Civica e sulle stagioni </w:t>
      </w:r>
      <w:r w:rsidR="006A50F9" w:rsidRPr="7F841DBC">
        <w:rPr>
          <w:rFonts w:ascii="Aptos" w:hAnsi="Aptos" w:cstheme="majorBidi"/>
        </w:rPr>
        <w:t>elaborati da Francesca Scaglione (la maestra in blue jeans)</w:t>
      </w:r>
      <w:r w:rsidR="009B19A9" w:rsidRPr="7F841DBC">
        <w:rPr>
          <w:rFonts w:ascii="Aptos" w:hAnsi="Aptos" w:cstheme="majorBidi"/>
        </w:rPr>
        <w:t>,</w:t>
      </w:r>
      <w:r w:rsidR="006A50F9" w:rsidRPr="7F841DBC">
        <w:rPr>
          <w:rFonts w:ascii="Aptos" w:hAnsi="Aptos" w:cstheme="majorBidi"/>
        </w:rPr>
        <w:t xml:space="preserve"> </w:t>
      </w:r>
      <w:r w:rsidR="006323DC" w:rsidRPr="7F841DBC">
        <w:rPr>
          <w:rFonts w:ascii="Aptos" w:hAnsi="Aptos" w:cstheme="majorBidi"/>
        </w:rPr>
        <w:t xml:space="preserve">che </w:t>
      </w:r>
      <w:r w:rsidR="00E6733A" w:rsidRPr="7F841DBC">
        <w:rPr>
          <w:rFonts w:ascii="Aptos" w:hAnsi="Aptos" w:cstheme="majorBidi"/>
        </w:rPr>
        <w:t xml:space="preserve">introduce anche </w:t>
      </w:r>
      <w:r w:rsidRPr="7F841DBC">
        <w:rPr>
          <w:rFonts w:ascii="Aptos" w:hAnsi="Aptos" w:cstheme="majorBidi"/>
        </w:rPr>
        <w:t>i principali elementi del linguaggio artistico.</w:t>
      </w:r>
    </w:p>
    <w:p w14:paraId="466B44A6" w14:textId="6FCC897E" w:rsidR="0032179D" w:rsidRPr="0032179D" w:rsidRDefault="0032179D" w:rsidP="7F841DBC">
      <w:pPr>
        <w:numPr>
          <w:ilvl w:val="0"/>
          <w:numId w:val="22"/>
        </w:numPr>
        <w:shd w:val="clear" w:color="auto" w:fill="FFFFFF" w:themeFill="background1"/>
        <w:rPr>
          <w:rFonts w:ascii="Aptos" w:hAnsi="Aptos" w:cstheme="majorBidi"/>
        </w:rPr>
      </w:pPr>
      <w:r w:rsidRPr="7F841DBC">
        <w:rPr>
          <w:rFonts w:ascii="Aptos" w:hAnsi="Aptos" w:cstheme="majorBidi"/>
        </w:rPr>
        <w:t xml:space="preserve">Un volume di </w:t>
      </w:r>
      <w:r w:rsidR="00E6733A" w:rsidRPr="7F841DBC">
        <w:rPr>
          <w:rFonts w:ascii="Aptos" w:hAnsi="Aptos" w:cstheme="majorBidi"/>
          <w:b/>
          <w:bCs/>
        </w:rPr>
        <w:t>A</w:t>
      </w:r>
      <w:r w:rsidRPr="7F841DBC">
        <w:rPr>
          <w:rFonts w:ascii="Aptos" w:hAnsi="Aptos" w:cstheme="majorBidi"/>
          <w:b/>
          <w:bCs/>
        </w:rPr>
        <w:t xml:space="preserve">ccoglienza </w:t>
      </w:r>
      <w:r w:rsidRPr="7F841DBC">
        <w:rPr>
          <w:rFonts w:ascii="Aptos" w:hAnsi="Aptos" w:cstheme="majorBidi"/>
        </w:rPr>
        <w:t>in classe quarta</w:t>
      </w:r>
      <w:r w:rsidRPr="7F841DBC">
        <w:rPr>
          <w:rFonts w:ascii="Aptos" w:hAnsi="Aptos" w:cstheme="majorBidi"/>
          <w:b/>
          <w:bCs/>
        </w:rPr>
        <w:t> </w:t>
      </w:r>
      <w:r w:rsidRPr="7F841DBC">
        <w:rPr>
          <w:rFonts w:ascii="Aptos" w:hAnsi="Aptos" w:cstheme="majorBidi"/>
        </w:rPr>
        <w:t>e un</w:t>
      </w:r>
      <w:r w:rsidRPr="7F841DBC">
        <w:rPr>
          <w:rFonts w:ascii="Aptos" w:hAnsi="Aptos" w:cstheme="majorBidi"/>
          <w:b/>
          <w:bCs/>
        </w:rPr>
        <w:t> </w:t>
      </w:r>
      <w:r w:rsidRPr="7F841DBC">
        <w:rPr>
          <w:rFonts w:ascii="Aptos" w:hAnsi="Aptos" w:cstheme="majorBidi"/>
        </w:rPr>
        <w:t>volume</w:t>
      </w:r>
      <w:r w:rsidRPr="7F841DBC">
        <w:rPr>
          <w:rFonts w:ascii="Aptos" w:hAnsi="Aptos" w:cstheme="majorBidi"/>
          <w:b/>
          <w:bCs/>
        </w:rPr>
        <w:t xml:space="preserve"> </w:t>
      </w:r>
      <w:r w:rsidR="00E6733A" w:rsidRPr="7F841DBC">
        <w:rPr>
          <w:rFonts w:ascii="Aptos" w:hAnsi="Aptos" w:cstheme="majorBidi"/>
          <w:b/>
          <w:bCs/>
        </w:rPr>
        <w:t>V</w:t>
      </w:r>
      <w:r w:rsidRPr="7F841DBC">
        <w:rPr>
          <w:rFonts w:ascii="Aptos" w:hAnsi="Aptos" w:cstheme="majorBidi"/>
          <w:b/>
          <w:bCs/>
        </w:rPr>
        <w:t xml:space="preserve">erso la secondaria </w:t>
      </w:r>
      <w:r w:rsidRPr="7F841DBC">
        <w:rPr>
          <w:rFonts w:ascii="Aptos" w:hAnsi="Aptos" w:cstheme="majorBidi"/>
        </w:rPr>
        <w:t xml:space="preserve">in classe quinta: per iniziare a orientarsi nella lettura, nei primi giorni della classe quarta, e per prepararsi alla scuola secondaria in classe quinta. Entrambi sono corredati di </w:t>
      </w:r>
      <w:r w:rsidRPr="7F841DBC">
        <w:rPr>
          <w:rFonts w:ascii="Aptos" w:hAnsi="Aptos" w:cstheme="majorBidi"/>
          <w:b/>
          <w:bCs/>
        </w:rPr>
        <w:t>mappe</w:t>
      </w:r>
      <w:r w:rsidRPr="7F841DBC">
        <w:rPr>
          <w:rFonts w:ascii="Aptos" w:hAnsi="Aptos" w:cstheme="majorBidi"/>
        </w:rPr>
        <w:t xml:space="preserve"> sui generi e le tipologie e di grammatica da tenere a portata di mano per tutto l’anno.</w:t>
      </w:r>
    </w:p>
    <w:p w14:paraId="09227CD4" w14:textId="60B66E72" w:rsidR="00693CA7" w:rsidRPr="00775D2C" w:rsidRDefault="00693CA7" w:rsidP="7F841DBC">
      <w:pPr>
        <w:shd w:val="clear" w:color="auto" w:fill="FFFFFF" w:themeFill="background1"/>
        <w:rPr>
          <w:rFonts w:ascii="Aptos" w:hAnsi="Aptos" w:cstheme="majorBidi"/>
        </w:rPr>
      </w:pPr>
    </w:p>
    <w:p w14:paraId="7032E300" w14:textId="34FE368A" w:rsidR="00EB794E" w:rsidRPr="00283614" w:rsidRDefault="67494B48" w:rsidP="7F841DBC">
      <w:pPr>
        <w:rPr>
          <w:rFonts w:ascii="Aptos" w:hAnsi="Aptos" w:cstheme="majorBidi"/>
          <w:color w:val="000000" w:themeColor="text1"/>
        </w:rPr>
      </w:pPr>
      <w:r w:rsidRPr="7F841DBC">
        <w:rPr>
          <w:rFonts w:ascii="Segoe UI" w:eastAsia="Segoe UI" w:hAnsi="Segoe UI" w:cs="Segoe UI"/>
          <w:color w:val="333333"/>
          <w:sz w:val="18"/>
          <w:szCs w:val="18"/>
        </w:rPr>
        <w:t>L</w:t>
      </w:r>
      <w:r w:rsidRPr="7F841DBC">
        <w:rPr>
          <w:rFonts w:ascii="Aptos" w:eastAsiaTheme="minorEastAsia" w:hAnsi="Aptos" w:cstheme="majorBidi"/>
          <w:color w:val="000000" w:themeColor="text1"/>
        </w:rPr>
        <w:t xml:space="preserve">a scelta è stata rafforzata dall'analisi del nuovo Libro aperto di </w:t>
      </w:r>
      <w:proofErr w:type="spellStart"/>
      <w:r w:rsidRPr="7F841DBC">
        <w:rPr>
          <w:rFonts w:ascii="Aptos" w:eastAsiaTheme="minorEastAsia" w:hAnsi="Aptos" w:cstheme="majorBidi"/>
          <w:color w:val="000000" w:themeColor="text1"/>
        </w:rPr>
        <w:t>Sanoma</w:t>
      </w:r>
      <w:proofErr w:type="spellEnd"/>
      <w:r w:rsidRPr="7F841DBC">
        <w:rPr>
          <w:rFonts w:ascii="Aptos" w:eastAsiaTheme="minorEastAsia" w:hAnsi="Aptos" w:cstheme="majorBidi"/>
          <w:color w:val="000000" w:themeColor="text1"/>
        </w:rPr>
        <w:t xml:space="preserve">, un libro che si aggiorna periodicamente e </w:t>
      </w:r>
      <w:r w:rsidR="00EB794E" w:rsidRPr="7F841DBC">
        <w:rPr>
          <w:rFonts w:ascii="Aptos" w:eastAsiaTheme="minorEastAsia" w:hAnsi="Aptos" w:cstheme="majorBidi"/>
          <w:color w:val="000000" w:themeColor="text1"/>
        </w:rPr>
        <w:t>include:</w:t>
      </w:r>
    </w:p>
    <w:p w14:paraId="6B3B690A" w14:textId="731AEBCB" w:rsidR="007069DC" w:rsidRDefault="00EB794E" w:rsidP="7F841DBC">
      <w:pPr>
        <w:pStyle w:val="Paragrafoelenco"/>
        <w:numPr>
          <w:ilvl w:val="0"/>
          <w:numId w:val="23"/>
        </w:numPr>
        <w:rPr>
          <w:rFonts w:ascii="Aptos" w:hAnsi="Aptos" w:cstheme="majorBidi"/>
          <w:shd w:val="clear" w:color="auto" w:fill="FFFFFF"/>
        </w:rPr>
      </w:pPr>
      <w:r w:rsidRPr="7F841DBC">
        <w:rPr>
          <w:rFonts w:ascii="Aptos" w:hAnsi="Aptos" w:cstheme="majorBidi"/>
          <w:shd w:val="clear" w:color="auto" w:fill="FFFFFF"/>
        </w:rPr>
        <w:t xml:space="preserve">i contenuti digitali accessibili direttamente dai </w:t>
      </w:r>
      <w:r w:rsidRPr="7F841DBC">
        <w:rPr>
          <w:rFonts w:ascii="Aptos" w:hAnsi="Aptos" w:cstheme="majorBidi"/>
          <w:b/>
          <w:bCs/>
          <w:shd w:val="clear" w:color="auto" w:fill="FFFFFF"/>
        </w:rPr>
        <w:t>QR Code</w:t>
      </w:r>
      <w:r w:rsidRPr="7F841DBC">
        <w:rPr>
          <w:rFonts w:ascii="Aptos" w:hAnsi="Aptos" w:cstheme="majorBidi"/>
          <w:shd w:val="clear" w:color="auto" w:fill="FFFFFF"/>
        </w:rPr>
        <w:t xml:space="preserve"> presenti nel libro, grazie all’applicazione </w:t>
      </w:r>
      <w:proofErr w:type="spellStart"/>
      <w:r w:rsidRPr="7F841DBC">
        <w:rPr>
          <w:rFonts w:ascii="Aptos" w:hAnsi="Aptos" w:cstheme="majorBidi"/>
          <w:b/>
          <w:bCs/>
          <w:shd w:val="clear" w:color="auto" w:fill="FFFFFF"/>
        </w:rPr>
        <w:t>MyApp</w:t>
      </w:r>
      <w:proofErr w:type="spellEnd"/>
      <w:r w:rsidRPr="7F841DBC">
        <w:rPr>
          <w:rFonts w:ascii="Aptos" w:hAnsi="Aptos" w:cstheme="majorBidi"/>
          <w:shd w:val="clear" w:color="auto" w:fill="FFFFFF"/>
        </w:rPr>
        <w:t>, tra cui:</w:t>
      </w:r>
      <w:r w:rsidRPr="00EB794E">
        <w:rPr>
          <w:rFonts w:ascii="Aptos" w:hAnsi="Aptos" w:cstheme="majorHAnsi"/>
          <w:shd w:val="clear" w:color="auto" w:fill="FFFFFF"/>
        </w:rPr>
        <w:br/>
      </w:r>
      <w:r w:rsidRPr="7F841DBC">
        <w:rPr>
          <w:rFonts w:ascii="Aptos" w:hAnsi="Aptos" w:cstheme="majorBidi"/>
          <w:shd w:val="clear" w:color="auto" w:fill="FFFFFF"/>
        </w:rPr>
        <w:t>- audio: 77 audio dei brani di ascolto;</w:t>
      </w:r>
      <w:r w:rsidRPr="00EB794E">
        <w:rPr>
          <w:rFonts w:ascii="Aptos" w:hAnsi="Aptos" w:cstheme="majorHAnsi"/>
          <w:shd w:val="clear" w:color="auto" w:fill="FFFFFF"/>
        </w:rPr>
        <w:br/>
      </w:r>
      <w:r w:rsidRPr="7F841DBC">
        <w:rPr>
          <w:rFonts w:ascii="Aptos" w:hAnsi="Aptos" w:cstheme="majorBidi"/>
          <w:shd w:val="clear" w:color="auto" w:fill="FFFFFF"/>
        </w:rPr>
        <w:lastRenderedPageBreak/>
        <w:t xml:space="preserve">- video: 130 </w:t>
      </w:r>
      <w:r w:rsidR="005F297B" w:rsidRPr="7F841DBC">
        <w:rPr>
          <w:rFonts w:ascii="Aptos" w:hAnsi="Aptos" w:cstheme="majorBidi"/>
          <w:shd w:val="clear" w:color="auto" w:fill="FFFFFF"/>
        </w:rPr>
        <w:t xml:space="preserve">tra </w:t>
      </w:r>
      <w:r w:rsidRPr="7F841DBC">
        <w:rPr>
          <w:rFonts w:ascii="Aptos" w:hAnsi="Aptos" w:cstheme="majorBidi"/>
          <w:shd w:val="clear" w:color="auto" w:fill="FFFFFF"/>
        </w:rPr>
        <w:t>video</w:t>
      </w:r>
      <w:r w:rsidR="005F297B" w:rsidRPr="7F841DBC">
        <w:rPr>
          <w:rFonts w:ascii="Aptos" w:hAnsi="Aptos" w:cstheme="majorBidi"/>
          <w:shd w:val="clear" w:color="auto" w:fill="FFFFFF"/>
        </w:rPr>
        <w:t>,</w:t>
      </w:r>
      <w:r w:rsidR="00665378" w:rsidRPr="7F841DBC">
        <w:rPr>
          <w:rFonts w:ascii="Aptos" w:hAnsi="Aptos" w:cstheme="majorBidi"/>
          <w:shd w:val="clear" w:color="auto" w:fill="FFFFFF"/>
        </w:rPr>
        <w:t xml:space="preserve"> </w:t>
      </w:r>
      <w:r w:rsidR="0026240A" w:rsidRPr="7F841DBC">
        <w:rPr>
          <w:rFonts w:ascii="Aptos" w:hAnsi="Aptos" w:cstheme="majorBidi"/>
          <w:shd w:val="clear" w:color="auto" w:fill="FFFFFF"/>
        </w:rPr>
        <w:t>video interattivi</w:t>
      </w:r>
      <w:r w:rsidR="005F297B" w:rsidRPr="7F841DBC">
        <w:rPr>
          <w:rFonts w:ascii="Aptos" w:hAnsi="Aptos" w:cstheme="majorBidi"/>
          <w:shd w:val="clear" w:color="auto" w:fill="FFFFFF"/>
        </w:rPr>
        <w:t xml:space="preserve"> e </w:t>
      </w:r>
      <w:proofErr w:type="spellStart"/>
      <w:r w:rsidR="005F297B" w:rsidRPr="7F841DBC">
        <w:rPr>
          <w:rFonts w:ascii="Aptos" w:hAnsi="Aptos" w:cstheme="majorBidi"/>
          <w:shd w:val="clear" w:color="auto" w:fill="FFFFFF"/>
        </w:rPr>
        <w:t>videoesercizi</w:t>
      </w:r>
      <w:proofErr w:type="spellEnd"/>
      <w:r w:rsidR="005F297B" w:rsidRPr="7F841DBC">
        <w:rPr>
          <w:rFonts w:ascii="Aptos" w:hAnsi="Aptos" w:cstheme="majorBidi"/>
          <w:shd w:val="clear" w:color="auto" w:fill="FFFFFF"/>
        </w:rPr>
        <w:t xml:space="preserve"> </w:t>
      </w:r>
      <w:r w:rsidRPr="7F841DBC">
        <w:rPr>
          <w:rFonts w:ascii="Aptos" w:hAnsi="Aptos" w:cstheme="majorBidi"/>
          <w:shd w:val="clear" w:color="auto" w:fill="FFFFFF"/>
        </w:rPr>
        <w:t>per lavorare sui generi narrativi e sulla grammatica; </w:t>
      </w:r>
      <w:r w:rsidRPr="00EB794E">
        <w:rPr>
          <w:rFonts w:ascii="Aptos" w:hAnsi="Aptos" w:cstheme="majorHAnsi"/>
          <w:shd w:val="clear" w:color="auto" w:fill="FFFFFF"/>
        </w:rPr>
        <w:br/>
      </w:r>
      <w:r w:rsidRPr="7F841DBC">
        <w:rPr>
          <w:rFonts w:ascii="Aptos" w:hAnsi="Aptos" w:cstheme="majorBidi"/>
          <w:shd w:val="clear" w:color="auto" w:fill="FFFFFF"/>
        </w:rPr>
        <w:t>- programmazioni in Word e tanti materiali per l’inclusione.</w:t>
      </w:r>
    </w:p>
    <w:p w14:paraId="1388A32F" w14:textId="77777777" w:rsidR="0026240A" w:rsidRDefault="00EB794E" w:rsidP="7F841DBC">
      <w:pPr>
        <w:pStyle w:val="Paragrafoelenco"/>
        <w:numPr>
          <w:ilvl w:val="0"/>
          <w:numId w:val="23"/>
        </w:numPr>
        <w:rPr>
          <w:rFonts w:ascii="Aptos" w:hAnsi="Aptos" w:cstheme="majorBidi"/>
          <w:shd w:val="clear" w:color="auto" w:fill="FFFFFF"/>
        </w:rPr>
      </w:pPr>
      <w:r w:rsidRPr="7F841DBC">
        <w:rPr>
          <w:rFonts w:ascii="Aptos" w:hAnsi="Aptos" w:cstheme="majorBidi"/>
          <w:b/>
          <w:bCs/>
          <w:i/>
          <w:iCs/>
          <w:shd w:val="clear" w:color="auto" w:fill="FFFFFF"/>
        </w:rPr>
        <w:t>My Digital Book</w:t>
      </w:r>
      <w:r w:rsidRPr="7F841DBC">
        <w:rPr>
          <w:rFonts w:ascii="Aptos" w:hAnsi="Aptos" w:cstheme="majorBidi"/>
          <w:shd w:val="clear" w:color="auto" w:fill="FFFFFF"/>
        </w:rPr>
        <w:t xml:space="preserve">, la versione digitale del libro, disponibile sia online che offline, che riproduce fedelmente l’esperienza di lettura su carta, permette di accedere ai materiali digitali integrativi e consente di scaricare i contenuti offline tramite </w:t>
      </w:r>
      <w:proofErr w:type="spellStart"/>
      <w:r w:rsidRPr="7F841DBC">
        <w:rPr>
          <w:rFonts w:ascii="Aptos" w:hAnsi="Aptos" w:cstheme="majorBidi"/>
          <w:shd w:val="clear" w:color="auto" w:fill="FFFFFF"/>
        </w:rPr>
        <w:t>un’app</w:t>
      </w:r>
      <w:proofErr w:type="spellEnd"/>
      <w:r w:rsidRPr="7F841DBC">
        <w:rPr>
          <w:rFonts w:ascii="Aptos" w:hAnsi="Aptos" w:cstheme="majorBidi"/>
          <w:shd w:val="clear" w:color="auto" w:fill="FFFFFF"/>
        </w:rPr>
        <w:t xml:space="preserve"> dedicata. A partire da settembre 2025 My Digital Book sarà dotato di tutti gli strumenti di accessibilità per un’esperienza d’uso ancor più personalizzata e inclusiva. Inoltre, My Digital Book permette di accedere ai materiali digitali integrativi, tra cui:</w:t>
      </w:r>
      <w:r w:rsidRPr="00EB794E">
        <w:rPr>
          <w:rFonts w:ascii="Aptos" w:hAnsi="Aptos" w:cstheme="majorHAnsi"/>
          <w:shd w:val="clear" w:color="auto" w:fill="FFFFFF"/>
        </w:rPr>
        <w:br/>
      </w:r>
      <w:r w:rsidRPr="7F841DBC">
        <w:rPr>
          <w:rFonts w:ascii="Aptos" w:hAnsi="Aptos" w:cstheme="majorBidi"/>
          <w:shd w:val="clear" w:color="auto" w:fill="FFFFFF"/>
        </w:rPr>
        <w:t xml:space="preserve">- esercizi: più di 250 esercizi interattivi per esercitarsi in classe o a casa; </w:t>
      </w:r>
    </w:p>
    <w:p w14:paraId="6139A715" w14:textId="2492774B" w:rsidR="00EB794E" w:rsidRPr="00283614" w:rsidRDefault="00EB794E" w:rsidP="7F841DBC">
      <w:pPr>
        <w:pStyle w:val="Paragrafoelenco"/>
        <w:numPr>
          <w:ilvl w:val="0"/>
          <w:numId w:val="23"/>
        </w:numPr>
        <w:rPr>
          <w:rFonts w:ascii="Aptos" w:hAnsi="Aptos" w:cstheme="majorBidi"/>
          <w:shd w:val="clear" w:color="auto" w:fill="FFFFFF"/>
        </w:rPr>
      </w:pPr>
      <w:r w:rsidRPr="7F841DBC">
        <w:rPr>
          <w:rFonts w:ascii="Aptos" w:hAnsi="Aptos" w:cstheme="majorBidi"/>
          <w:shd w:val="clear" w:color="auto" w:fill="FFFFFF"/>
        </w:rPr>
        <w:t>- analisi interattive: 30 analisi interattive per esercitarsi nella comprensione dei</w:t>
      </w:r>
      <w:r w:rsidR="00665378" w:rsidRPr="7F841DBC">
        <w:rPr>
          <w:rFonts w:ascii="Aptos" w:hAnsi="Aptos" w:cstheme="majorBidi"/>
          <w:shd w:val="clear" w:color="auto" w:fill="FFFFFF"/>
        </w:rPr>
        <w:t xml:space="preserve"> </w:t>
      </w:r>
      <w:r w:rsidRPr="7F841DBC">
        <w:rPr>
          <w:rFonts w:ascii="Aptos" w:hAnsi="Aptos" w:cstheme="majorBidi"/>
          <w:shd w:val="clear" w:color="auto" w:fill="FFFFFF"/>
        </w:rPr>
        <w:t>testi;                                                                       </w:t>
      </w:r>
      <w:r w:rsidRPr="00EB794E">
        <w:rPr>
          <w:rFonts w:ascii="Aptos" w:hAnsi="Aptos" w:cstheme="majorHAnsi"/>
          <w:shd w:val="clear" w:color="auto" w:fill="FFFFFF"/>
        </w:rPr>
        <w:br/>
      </w:r>
      <w:r w:rsidRPr="7F841DBC">
        <w:rPr>
          <w:rFonts w:ascii="Aptos" w:hAnsi="Aptos" w:cstheme="majorBidi"/>
          <w:shd w:val="clear" w:color="auto" w:fill="FFFFFF"/>
        </w:rPr>
        <w:t>- mappe interattive: 36 mappe interattive per consolidare i concetti principali; </w:t>
      </w:r>
      <w:r w:rsidRPr="00EB794E">
        <w:rPr>
          <w:rFonts w:ascii="Aptos" w:hAnsi="Aptos" w:cstheme="majorHAnsi"/>
          <w:shd w:val="clear" w:color="auto" w:fill="FFFFFF"/>
        </w:rPr>
        <w:br/>
      </w:r>
      <w:r w:rsidRPr="7F841DBC">
        <w:rPr>
          <w:rFonts w:ascii="Aptos" w:hAnsi="Aptos" w:cstheme="majorBidi"/>
          <w:shd w:val="clear" w:color="auto" w:fill="FFFFFF"/>
        </w:rPr>
        <w:t xml:space="preserve">- giochi: tanti giochi </w:t>
      </w:r>
      <w:r w:rsidR="00665378" w:rsidRPr="7F841DBC">
        <w:rPr>
          <w:rFonts w:ascii="Aptos" w:hAnsi="Aptos" w:cstheme="majorBidi"/>
          <w:shd w:val="clear" w:color="auto" w:fill="FFFFFF"/>
        </w:rPr>
        <w:t>di</w:t>
      </w:r>
      <w:r w:rsidRPr="7F841DBC">
        <w:rPr>
          <w:rFonts w:ascii="Aptos" w:hAnsi="Aptos" w:cstheme="majorBidi"/>
          <w:shd w:val="clear" w:color="auto" w:fill="FFFFFF"/>
        </w:rPr>
        <w:t xml:space="preserve"> grammatica per imparare divertendosi.</w:t>
      </w:r>
    </w:p>
    <w:p w14:paraId="7BCBB39B" w14:textId="77777777" w:rsidR="00EB794E" w:rsidRPr="00283614" w:rsidRDefault="00EB794E" w:rsidP="7F841DBC">
      <w:pPr>
        <w:pStyle w:val="Paragrafoelenco"/>
        <w:numPr>
          <w:ilvl w:val="0"/>
          <w:numId w:val="23"/>
        </w:numPr>
        <w:rPr>
          <w:rFonts w:ascii="Aptos" w:hAnsi="Aptos" w:cstheme="majorBidi"/>
          <w:shd w:val="clear" w:color="auto" w:fill="FFFFFF"/>
        </w:rPr>
      </w:pPr>
      <w:r w:rsidRPr="7F841DBC">
        <w:rPr>
          <w:rFonts w:ascii="Aptos" w:hAnsi="Aptos" w:cstheme="majorBidi"/>
          <w:b/>
          <w:bCs/>
          <w:shd w:val="clear" w:color="auto" w:fill="FFFFFF"/>
        </w:rPr>
        <w:t>Libro digitale liquido</w:t>
      </w:r>
      <w:r w:rsidRPr="7F841DBC">
        <w:rPr>
          <w:rFonts w:ascii="Aptos" w:hAnsi="Aptos" w:cstheme="majorBidi"/>
          <w:shd w:val="clear" w:color="auto" w:fill="FFFFFF"/>
        </w:rPr>
        <w:t xml:space="preserve">, uno strumento pensato per l’inclusione, che offre la lettura automatica del testo e un pannello per l’accessibilità. </w:t>
      </w:r>
    </w:p>
    <w:p w14:paraId="50B63F7D" w14:textId="1B6E50A0" w:rsidR="00EB794E" w:rsidRPr="00283614" w:rsidRDefault="00EB794E" w:rsidP="7F841DBC">
      <w:pPr>
        <w:pStyle w:val="Paragrafoelenco"/>
        <w:numPr>
          <w:ilvl w:val="0"/>
          <w:numId w:val="23"/>
        </w:numPr>
        <w:rPr>
          <w:rFonts w:ascii="Aptos" w:hAnsi="Aptos" w:cstheme="majorBidi"/>
        </w:rPr>
      </w:pPr>
      <w:proofErr w:type="spellStart"/>
      <w:r w:rsidRPr="7F841DBC">
        <w:rPr>
          <w:rFonts w:ascii="Aptos" w:hAnsi="Aptos" w:cstheme="majorBidi"/>
          <w:b/>
          <w:bCs/>
          <w:shd w:val="clear" w:color="auto" w:fill="FFFFFF"/>
        </w:rPr>
        <w:t>KmZero</w:t>
      </w:r>
      <w:proofErr w:type="spellEnd"/>
      <w:r w:rsidRPr="7F841DBC">
        <w:rPr>
          <w:rFonts w:ascii="Aptos" w:hAnsi="Aptos" w:cstheme="majorBidi"/>
          <w:shd w:val="clear" w:color="auto" w:fill="FFFFFF"/>
        </w:rPr>
        <w:t>, l’ambiente online con ulteriori risorse digitali per creare lezioni, verificare i progressi degli studenti e accedere alla Guida del libro in adozione e a una selezione di contenuti di formazione Learning Academy.</w:t>
      </w:r>
    </w:p>
    <w:p w14:paraId="2E7DBC05" w14:textId="77777777" w:rsidR="002714E2" w:rsidRPr="00775D2C" w:rsidRDefault="002714E2" w:rsidP="7F841DBC">
      <w:pPr>
        <w:shd w:val="clear" w:color="auto" w:fill="FFFFFF" w:themeFill="background1"/>
        <w:rPr>
          <w:rFonts w:ascii="Aptos" w:hAnsi="Aptos" w:cstheme="majorBidi"/>
          <w:b/>
          <w:bCs/>
        </w:rPr>
      </w:pPr>
    </w:p>
    <w:p w14:paraId="11B924EB" w14:textId="77777777" w:rsidR="0032179D" w:rsidRPr="00775D2C" w:rsidRDefault="0032179D" w:rsidP="7F841DBC">
      <w:pPr>
        <w:shd w:val="clear" w:color="auto" w:fill="FFFFFF" w:themeFill="background1"/>
        <w:rPr>
          <w:rFonts w:ascii="Aptos" w:hAnsi="Aptos" w:cstheme="majorBidi"/>
        </w:rPr>
      </w:pPr>
    </w:p>
    <w:sectPr w:rsidR="0032179D" w:rsidRPr="00775D2C" w:rsidSect="00AD730B">
      <w:pgSz w:w="11906" w:h="16838"/>
      <w:pgMar w:top="851" w:right="851" w:bottom="851" w:left="851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mbri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AED"/>
    <w:multiLevelType w:val="hybridMultilevel"/>
    <w:tmpl w:val="0EE6E20C"/>
    <w:lvl w:ilvl="0" w:tplc="3CC248B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592"/>
    <w:multiLevelType w:val="hybridMultilevel"/>
    <w:tmpl w:val="DC649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25A0"/>
    <w:multiLevelType w:val="hybridMultilevel"/>
    <w:tmpl w:val="2A7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65D3B"/>
    <w:multiLevelType w:val="hybridMultilevel"/>
    <w:tmpl w:val="E4DA2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47AD2"/>
    <w:multiLevelType w:val="hybridMultilevel"/>
    <w:tmpl w:val="CDCCAA6E"/>
    <w:lvl w:ilvl="0" w:tplc="7B48F0F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769A2"/>
    <w:multiLevelType w:val="hybridMultilevel"/>
    <w:tmpl w:val="1EA644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71D26"/>
    <w:multiLevelType w:val="multilevel"/>
    <w:tmpl w:val="CD5A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B85BB9"/>
    <w:multiLevelType w:val="hybridMultilevel"/>
    <w:tmpl w:val="F7702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C468A"/>
    <w:multiLevelType w:val="hybridMultilevel"/>
    <w:tmpl w:val="A2FE5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00BC3"/>
    <w:multiLevelType w:val="multilevel"/>
    <w:tmpl w:val="DB02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CC79D7"/>
    <w:multiLevelType w:val="multilevel"/>
    <w:tmpl w:val="F28A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95669B"/>
    <w:multiLevelType w:val="multilevel"/>
    <w:tmpl w:val="20C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5D0B83"/>
    <w:multiLevelType w:val="multilevel"/>
    <w:tmpl w:val="9608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FAF6D4B"/>
    <w:multiLevelType w:val="multilevel"/>
    <w:tmpl w:val="3A846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14391F"/>
    <w:multiLevelType w:val="hybridMultilevel"/>
    <w:tmpl w:val="3D9875CA"/>
    <w:lvl w:ilvl="0" w:tplc="7BCA880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85248"/>
    <w:multiLevelType w:val="hybridMultilevel"/>
    <w:tmpl w:val="CF00A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27A71"/>
    <w:multiLevelType w:val="multilevel"/>
    <w:tmpl w:val="0BFE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162CFF"/>
    <w:multiLevelType w:val="hybridMultilevel"/>
    <w:tmpl w:val="6BFAEDE6"/>
    <w:lvl w:ilvl="0" w:tplc="7BCA880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2A475E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C7354"/>
    <w:multiLevelType w:val="multilevel"/>
    <w:tmpl w:val="53DA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C583238"/>
    <w:multiLevelType w:val="multilevel"/>
    <w:tmpl w:val="75B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5A31AF"/>
    <w:multiLevelType w:val="hybridMultilevel"/>
    <w:tmpl w:val="77BCEC10"/>
    <w:lvl w:ilvl="0" w:tplc="924AAE9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F37E4C"/>
    <w:multiLevelType w:val="hybridMultilevel"/>
    <w:tmpl w:val="E334B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6120C"/>
    <w:multiLevelType w:val="hybridMultilevel"/>
    <w:tmpl w:val="249CE4AE"/>
    <w:lvl w:ilvl="0" w:tplc="7B48F0F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21637">
    <w:abstractNumId w:val="16"/>
  </w:num>
  <w:num w:numId="2" w16cid:durableId="1444688488">
    <w:abstractNumId w:val="11"/>
  </w:num>
  <w:num w:numId="3" w16cid:durableId="827788733">
    <w:abstractNumId w:val="19"/>
  </w:num>
  <w:num w:numId="4" w16cid:durableId="1290823386">
    <w:abstractNumId w:val="2"/>
  </w:num>
  <w:num w:numId="5" w16cid:durableId="658458189">
    <w:abstractNumId w:val="17"/>
  </w:num>
  <w:num w:numId="6" w16cid:durableId="1663698585">
    <w:abstractNumId w:val="14"/>
  </w:num>
  <w:num w:numId="7" w16cid:durableId="648288095">
    <w:abstractNumId w:val="15"/>
  </w:num>
  <w:num w:numId="8" w16cid:durableId="867910708">
    <w:abstractNumId w:val="8"/>
  </w:num>
  <w:num w:numId="9" w16cid:durableId="24599816">
    <w:abstractNumId w:val="7"/>
  </w:num>
  <w:num w:numId="10" w16cid:durableId="1709527538">
    <w:abstractNumId w:val="20"/>
  </w:num>
  <w:num w:numId="11" w16cid:durableId="625507920">
    <w:abstractNumId w:val="3"/>
  </w:num>
  <w:num w:numId="12" w16cid:durableId="1060904129">
    <w:abstractNumId w:val="4"/>
  </w:num>
  <w:num w:numId="13" w16cid:durableId="2097289477">
    <w:abstractNumId w:val="22"/>
  </w:num>
  <w:num w:numId="14" w16cid:durableId="1415083009">
    <w:abstractNumId w:val="1"/>
  </w:num>
  <w:num w:numId="15" w16cid:durableId="1521356133">
    <w:abstractNumId w:val="0"/>
  </w:num>
  <w:num w:numId="16" w16cid:durableId="1955398592">
    <w:abstractNumId w:val="5"/>
  </w:num>
  <w:num w:numId="17" w16cid:durableId="1435512497">
    <w:abstractNumId w:val="9"/>
  </w:num>
  <w:num w:numId="18" w16cid:durableId="2118019340">
    <w:abstractNumId w:val="18"/>
  </w:num>
  <w:num w:numId="19" w16cid:durableId="211888752">
    <w:abstractNumId w:val="12"/>
  </w:num>
  <w:num w:numId="20" w16cid:durableId="233859380">
    <w:abstractNumId w:val="10"/>
  </w:num>
  <w:num w:numId="21" w16cid:durableId="1215897511">
    <w:abstractNumId w:val="6"/>
  </w:num>
  <w:num w:numId="22" w16cid:durableId="1856339204">
    <w:abstractNumId w:val="13"/>
  </w:num>
  <w:num w:numId="23" w16cid:durableId="134644089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11"/>
    <w:rsid w:val="00000FA5"/>
    <w:rsid w:val="00011F7C"/>
    <w:rsid w:val="00021060"/>
    <w:rsid w:val="00042D4C"/>
    <w:rsid w:val="00053187"/>
    <w:rsid w:val="00065126"/>
    <w:rsid w:val="00065448"/>
    <w:rsid w:val="0007018B"/>
    <w:rsid w:val="0008672D"/>
    <w:rsid w:val="00086C83"/>
    <w:rsid w:val="0009610D"/>
    <w:rsid w:val="000B4C31"/>
    <w:rsid w:val="000D053A"/>
    <w:rsid w:val="000D2617"/>
    <w:rsid w:val="00114408"/>
    <w:rsid w:val="0011520E"/>
    <w:rsid w:val="001339AB"/>
    <w:rsid w:val="001456DB"/>
    <w:rsid w:val="001464EF"/>
    <w:rsid w:val="00184CDA"/>
    <w:rsid w:val="00195BB1"/>
    <w:rsid w:val="00195E8F"/>
    <w:rsid w:val="001B434B"/>
    <w:rsid w:val="001F166C"/>
    <w:rsid w:val="001F2B4F"/>
    <w:rsid w:val="00206AE0"/>
    <w:rsid w:val="002355C6"/>
    <w:rsid w:val="00261D6C"/>
    <w:rsid w:val="0026240A"/>
    <w:rsid w:val="00267D05"/>
    <w:rsid w:val="002714E2"/>
    <w:rsid w:val="00290443"/>
    <w:rsid w:val="00297D89"/>
    <w:rsid w:val="002C7DF4"/>
    <w:rsid w:val="002D7695"/>
    <w:rsid w:val="002F3D4E"/>
    <w:rsid w:val="002F6C90"/>
    <w:rsid w:val="0032179D"/>
    <w:rsid w:val="00355405"/>
    <w:rsid w:val="003615DB"/>
    <w:rsid w:val="00370505"/>
    <w:rsid w:val="00396238"/>
    <w:rsid w:val="003B46DE"/>
    <w:rsid w:val="003B7FC6"/>
    <w:rsid w:val="003C200C"/>
    <w:rsid w:val="003C4F17"/>
    <w:rsid w:val="003C5250"/>
    <w:rsid w:val="003E3312"/>
    <w:rsid w:val="003E65B9"/>
    <w:rsid w:val="003F034B"/>
    <w:rsid w:val="003F71DB"/>
    <w:rsid w:val="004021DA"/>
    <w:rsid w:val="004025F4"/>
    <w:rsid w:val="004113BE"/>
    <w:rsid w:val="004179DA"/>
    <w:rsid w:val="00425F66"/>
    <w:rsid w:val="0047421B"/>
    <w:rsid w:val="00480743"/>
    <w:rsid w:val="004B45A7"/>
    <w:rsid w:val="004C2C1C"/>
    <w:rsid w:val="004C6363"/>
    <w:rsid w:val="00501DF4"/>
    <w:rsid w:val="00521035"/>
    <w:rsid w:val="005352A5"/>
    <w:rsid w:val="00556D44"/>
    <w:rsid w:val="00574A25"/>
    <w:rsid w:val="00577E48"/>
    <w:rsid w:val="005815AC"/>
    <w:rsid w:val="005A336F"/>
    <w:rsid w:val="005B5FAB"/>
    <w:rsid w:val="005D46BC"/>
    <w:rsid w:val="005E733F"/>
    <w:rsid w:val="005F297B"/>
    <w:rsid w:val="00600694"/>
    <w:rsid w:val="00603F1D"/>
    <w:rsid w:val="006150A0"/>
    <w:rsid w:val="00616A2B"/>
    <w:rsid w:val="006254AE"/>
    <w:rsid w:val="006323C2"/>
    <w:rsid w:val="006323DC"/>
    <w:rsid w:val="00636166"/>
    <w:rsid w:val="00640559"/>
    <w:rsid w:val="00653479"/>
    <w:rsid w:val="00663D36"/>
    <w:rsid w:val="00665378"/>
    <w:rsid w:val="0068066E"/>
    <w:rsid w:val="00693CA7"/>
    <w:rsid w:val="006A50F9"/>
    <w:rsid w:val="006B381E"/>
    <w:rsid w:val="006C11BD"/>
    <w:rsid w:val="006C1B8E"/>
    <w:rsid w:val="006E501C"/>
    <w:rsid w:val="007069DC"/>
    <w:rsid w:val="00722F3D"/>
    <w:rsid w:val="00723565"/>
    <w:rsid w:val="007252F1"/>
    <w:rsid w:val="007458C9"/>
    <w:rsid w:val="0075460F"/>
    <w:rsid w:val="00757611"/>
    <w:rsid w:val="00770E19"/>
    <w:rsid w:val="00775D2C"/>
    <w:rsid w:val="0078047C"/>
    <w:rsid w:val="007B4C9C"/>
    <w:rsid w:val="007D1D74"/>
    <w:rsid w:val="007D3B6E"/>
    <w:rsid w:val="007E15D8"/>
    <w:rsid w:val="007F3EA0"/>
    <w:rsid w:val="0082135E"/>
    <w:rsid w:val="00821B58"/>
    <w:rsid w:val="00850EF5"/>
    <w:rsid w:val="00860D8D"/>
    <w:rsid w:val="00864C56"/>
    <w:rsid w:val="00887266"/>
    <w:rsid w:val="008925D6"/>
    <w:rsid w:val="008961B3"/>
    <w:rsid w:val="008B51CC"/>
    <w:rsid w:val="008E6BD8"/>
    <w:rsid w:val="008F3EE7"/>
    <w:rsid w:val="008F67F6"/>
    <w:rsid w:val="00903EF3"/>
    <w:rsid w:val="009108E4"/>
    <w:rsid w:val="00962322"/>
    <w:rsid w:val="00983060"/>
    <w:rsid w:val="009941D0"/>
    <w:rsid w:val="009960E6"/>
    <w:rsid w:val="00996DAD"/>
    <w:rsid w:val="009B19A9"/>
    <w:rsid w:val="009D1D12"/>
    <w:rsid w:val="009E0DF2"/>
    <w:rsid w:val="009E1634"/>
    <w:rsid w:val="00A04501"/>
    <w:rsid w:val="00A0639D"/>
    <w:rsid w:val="00A10290"/>
    <w:rsid w:val="00A1347D"/>
    <w:rsid w:val="00A22A42"/>
    <w:rsid w:val="00A46652"/>
    <w:rsid w:val="00A76404"/>
    <w:rsid w:val="00A963E6"/>
    <w:rsid w:val="00AA262B"/>
    <w:rsid w:val="00AB2BA5"/>
    <w:rsid w:val="00AC3E57"/>
    <w:rsid w:val="00AD04BD"/>
    <w:rsid w:val="00AD730B"/>
    <w:rsid w:val="00AE41FB"/>
    <w:rsid w:val="00B03107"/>
    <w:rsid w:val="00B05667"/>
    <w:rsid w:val="00B27764"/>
    <w:rsid w:val="00B42629"/>
    <w:rsid w:val="00B6791B"/>
    <w:rsid w:val="00BA6068"/>
    <w:rsid w:val="00BB0580"/>
    <w:rsid w:val="00BC123C"/>
    <w:rsid w:val="00BC52CA"/>
    <w:rsid w:val="00BD6B89"/>
    <w:rsid w:val="00C12AD6"/>
    <w:rsid w:val="00C31B66"/>
    <w:rsid w:val="00C50007"/>
    <w:rsid w:val="00C60134"/>
    <w:rsid w:val="00C677FA"/>
    <w:rsid w:val="00C8195E"/>
    <w:rsid w:val="00CA31F8"/>
    <w:rsid w:val="00CB5F5F"/>
    <w:rsid w:val="00CD3A96"/>
    <w:rsid w:val="00CE03AE"/>
    <w:rsid w:val="00CE3F98"/>
    <w:rsid w:val="00D012D0"/>
    <w:rsid w:val="00D05CA3"/>
    <w:rsid w:val="00D63808"/>
    <w:rsid w:val="00D67CB7"/>
    <w:rsid w:val="00D70F6D"/>
    <w:rsid w:val="00D73CDB"/>
    <w:rsid w:val="00D7741F"/>
    <w:rsid w:val="00DB3284"/>
    <w:rsid w:val="00DC09D9"/>
    <w:rsid w:val="00DD3DC1"/>
    <w:rsid w:val="00DE5454"/>
    <w:rsid w:val="00DF7244"/>
    <w:rsid w:val="00E121B6"/>
    <w:rsid w:val="00E1232D"/>
    <w:rsid w:val="00E17189"/>
    <w:rsid w:val="00E25C10"/>
    <w:rsid w:val="00E6733A"/>
    <w:rsid w:val="00E8774B"/>
    <w:rsid w:val="00EA6573"/>
    <w:rsid w:val="00EA7FC3"/>
    <w:rsid w:val="00EB794E"/>
    <w:rsid w:val="00EC7C2B"/>
    <w:rsid w:val="00ED1F17"/>
    <w:rsid w:val="00ED3D9B"/>
    <w:rsid w:val="00F05B3A"/>
    <w:rsid w:val="00F13E5D"/>
    <w:rsid w:val="00F40EFB"/>
    <w:rsid w:val="00F46480"/>
    <w:rsid w:val="00F529B4"/>
    <w:rsid w:val="00F55DC7"/>
    <w:rsid w:val="00F97539"/>
    <w:rsid w:val="00FD3919"/>
    <w:rsid w:val="00FD4EE3"/>
    <w:rsid w:val="00FE1281"/>
    <w:rsid w:val="044A0D2C"/>
    <w:rsid w:val="1C25AF2B"/>
    <w:rsid w:val="2623F1D9"/>
    <w:rsid w:val="337DA723"/>
    <w:rsid w:val="37D586E8"/>
    <w:rsid w:val="38C5887F"/>
    <w:rsid w:val="3A6B91BD"/>
    <w:rsid w:val="43D45E80"/>
    <w:rsid w:val="44E5C9C2"/>
    <w:rsid w:val="49F22812"/>
    <w:rsid w:val="4B9FB65F"/>
    <w:rsid w:val="4D047251"/>
    <w:rsid w:val="51E06995"/>
    <w:rsid w:val="5B2F1865"/>
    <w:rsid w:val="5F611FF6"/>
    <w:rsid w:val="6490F838"/>
    <w:rsid w:val="67494B48"/>
    <w:rsid w:val="67A6FFD0"/>
    <w:rsid w:val="6A5B40C5"/>
    <w:rsid w:val="6B3EE684"/>
    <w:rsid w:val="6EB640BA"/>
    <w:rsid w:val="708E9436"/>
    <w:rsid w:val="70B1A3BC"/>
    <w:rsid w:val="74D2CA34"/>
    <w:rsid w:val="7775FF58"/>
    <w:rsid w:val="7F78A3ED"/>
    <w:rsid w:val="7F84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170"/>
  <w15:chartTrackingRefBased/>
  <w15:docId w15:val="{974537FF-48DD-421F-9F54-3EA5F25C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761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6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761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76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57611"/>
    <w:rPr>
      <w:b/>
      <w:bCs/>
    </w:rPr>
  </w:style>
  <w:style w:type="character" w:styleId="Enfasicorsivo">
    <w:name w:val="Emphasis"/>
    <w:basedOn w:val="Carpredefinitoparagrafo"/>
    <w:uiPriority w:val="20"/>
    <w:qFormat/>
    <w:rsid w:val="00757611"/>
    <w:rPr>
      <w:i/>
      <w:iCs/>
    </w:rPr>
  </w:style>
  <w:style w:type="paragraph" w:styleId="Paragrafoelenco">
    <w:name w:val="List Paragraph"/>
    <w:basedOn w:val="Normale"/>
    <w:uiPriority w:val="34"/>
    <w:qFormat/>
    <w:rsid w:val="001339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0E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0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45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24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Santambrogio, Martina</dc:creator>
  <cp:keywords/>
  <dc:description/>
  <cp:lastModifiedBy>Martina Santambrogio</cp:lastModifiedBy>
  <cp:revision>52</cp:revision>
  <dcterms:created xsi:type="dcterms:W3CDTF">2024-02-21T15:31:00Z</dcterms:created>
  <dcterms:modified xsi:type="dcterms:W3CDTF">2025-03-05T11:13:00Z</dcterms:modified>
</cp:coreProperties>
</file>