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5144" w14:textId="5DD25F78" w:rsidR="00024DA4" w:rsidRPr="00BE7B44" w:rsidRDefault="00C74F5C" w:rsidP="00024DA4">
      <w:pPr>
        <w:rPr>
          <w:rFonts w:ascii="Arial" w:hAnsi="Arial" w:cs="Arial"/>
          <w:sz w:val="18"/>
          <w:szCs w:val="18"/>
        </w:rPr>
      </w:pPr>
      <w:r w:rsidRPr="00BE7B44">
        <w:rPr>
          <w:rFonts w:ascii="Arial" w:hAnsi="Arial" w:cs="Arial"/>
          <w:sz w:val="18"/>
          <w:szCs w:val="18"/>
        </w:rPr>
        <w:t xml:space="preserve">P. </w:t>
      </w:r>
      <w:proofErr w:type="spellStart"/>
      <w:r w:rsidRPr="00BE7B44">
        <w:rPr>
          <w:rFonts w:ascii="Arial" w:hAnsi="Arial" w:cs="Arial"/>
          <w:sz w:val="18"/>
          <w:szCs w:val="18"/>
        </w:rPr>
        <w:t>Baratter</w:t>
      </w:r>
      <w:proofErr w:type="spellEnd"/>
      <w:r w:rsidR="00F86215" w:rsidRPr="00BE7B44">
        <w:rPr>
          <w:rFonts w:ascii="Arial" w:hAnsi="Arial" w:cs="Arial"/>
          <w:sz w:val="18"/>
          <w:szCs w:val="18"/>
        </w:rPr>
        <w:t>, D. Rotta, R. Del Vecchio, F. Ricci</w:t>
      </w:r>
    </w:p>
    <w:p w14:paraId="336C42A7" w14:textId="4A814C9E" w:rsidR="008955FB" w:rsidRPr="00BE7B44" w:rsidRDefault="00C74F5C" w:rsidP="008955FB">
      <w:pPr>
        <w:rPr>
          <w:rFonts w:ascii="Arial" w:hAnsi="Arial" w:cs="Arial"/>
          <w:b/>
          <w:sz w:val="18"/>
          <w:szCs w:val="18"/>
        </w:rPr>
      </w:pPr>
      <w:r w:rsidRPr="00BE7B44">
        <w:rPr>
          <w:rFonts w:ascii="Arial" w:hAnsi="Arial" w:cs="Arial"/>
          <w:b/>
          <w:sz w:val="18"/>
          <w:szCs w:val="18"/>
        </w:rPr>
        <w:t>L’AVVENTURA DELLE DISCIPLINE</w:t>
      </w:r>
      <w:r w:rsidR="00C77BF9">
        <w:rPr>
          <w:rFonts w:ascii="Arial" w:hAnsi="Arial" w:cs="Arial"/>
          <w:b/>
          <w:sz w:val="18"/>
          <w:szCs w:val="18"/>
        </w:rPr>
        <w:br/>
      </w:r>
      <w:r w:rsidR="008955FB" w:rsidRPr="00BE7B44">
        <w:rPr>
          <w:rFonts w:ascii="Arial" w:hAnsi="Arial" w:cs="Arial"/>
          <w:b/>
          <w:sz w:val="18"/>
          <w:szCs w:val="18"/>
        </w:rPr>
        <w:t xml:space="preserve">Sussidiario delle </w:t>
      </w:r>
      <w:r w:rsidR="00CD60E3">
        <w:rPr>
          <w:rFonts w:ascii="Arial" w:hAnsi="Arial" w:cs="Arial"/>
          <w:b/>
          <w:sz w:val="18"/>
          <w:szCs w:val="18"/>
        </w:rPr>
        <w:t>D</w:t>
      </w:r>
      <w:r w:rsidR="008955FB" w:rsidRPr="00BE7B44">
        <w:rPr>
          <w:rFonts w:ascii="Arial" w:hAnsi="Arial" w:cs="Arial"/>
          <w:b/>
          <w:sz w:val="18"/>
          <w:szCs w:val="18"/>
        </w:rPr>
        <w:t xml:space="preserve">iscipline per le classi quarta e quinta della </w:t>
      </w:r>
      <w:r w:rsidR="00CD60E3">
        <w:rPr>
          <w:rFonts w:ascii="Arial" w:hAnsi="Arial" w:cs="Arial"/>
          <w:b/>
          <w:sz w:val="18"/>
          <w:szCs w:val="18"/>
        </w:rPr>
        <w:t>S</w:t>
      </w:r>
      <w:r w:rsidR="008955FB" w:rsidRPr="00BE7B44">
        <w:rPr>
          <w:rFonts w:ascii="Arial" w:hAnsi="Arial" w:cs="Arial"/>
          <w:b/>
          <w:sz w:val="18"/>
          <w:szCs w:val="18"/>
        </w:rPr>
        <w:t>cuola primaria</w:t>
      </w:r>
    </w:p>
    <w:tbl>
      <w:tblPr>
        <w:tblStyle w:val="Grigliatabella"/>
        <w:tblW w:w="10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023"/>
      </w:tblGrid>
      <w:tr w:rsidR="00024DA4" w:rsidRPr="00BE7B44" w14:paraId="64D9827A" w14:textId="77777777" w:rsidTr="00CD60E3">
        <w:trPr>
          <w:trHeight w:val="3272"/>
        </w:trPr>
        <w:tc>
          <w:tcPr>
            <w:tcW w:w="5495" w:type="dxa"/>
          </w:tcPr>
          <w:p w14:paraId="7D259A61" w14:textId="22EC9772" w:rsidR="00024DA4" w:rsidRPr="007D65D5" w:rsidRDefault="003F7EAE" w:rsidP="00305D85">
            <w:pPr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</w:pPr>
            <w:r w:rsidRPr="007D65D5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 xml:space="preserve">Classe </w:t>
            </w:r>
            <w:r w:rsidR="007D65D5" w:rsidRPr="007D65D5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>quarta</w:t>
            </w:r>
            <w:r w:rsidR="00BE7B44" w:rsidRPr="007D65D5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 xml:space="preserve"> · A</w:t>
            </w:r>
            <w:r w:rsidR="007D65D5" w:rsidRPr="007D65D5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>mbito Antropologico</w:t>
            </w:r>
            <w:r w:rsidR="00BE7B44" w:rsidRPr="007D65D5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 xml:space="preserve"> </w:t>
            </w:r>
          </w:p>
          <w:p w14:paraId="26A07FDD" w14:textId="54CCD5ED" w:rsidR="00024DA4" w:rsidRPr="007D65D5" w:rsidRDefault="00024DA4" w:rsidP="22A6BEDC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7D65D5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STORIA </w:t>
            </w:r>
            <w:r w:rsidR="00BE7B44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con esercizi</w:t>
            </w:r>
            <w:r w:rsidR="007D65D5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pp. 168</w:t>
            </w:r>
          </w:p>
          <w:p w14:paraId="5D870CE3" w14:textId="4FD50DB0" w:rsidR="0045549A" w:rsidRPr="007D65D5" w:rsidRDefault="0045549A" w:rsidP="22A6BEDC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7D65D5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GEOGRAFIA con esercizi pp. 120</w:t>
            </w:r>
          </w:p>
          <w:p w14:paraId="2BC3269E" w14:textId="2B72E8A3" w:rsidR="0045549A" w:rsidRPr="007D65D5" w:rsidRDefault="00024DA4" w:rsidP="007D65D5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7D65D5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QUADERNO DELLE PROVE - Storia · Geografia 4-5 pp. 48</w:t>
            </w:r>
          </w:p>
          <w:p w14:paraId="1ED85D30" w14:textId="59FCDBF7" w:rsidR="00080163" w:rsidRPr="007D65D5" w:rsidRDefault="00024DA4" w:rsidP="00305D85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7D65D5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ATLANTE - Storia · Geografia · Scienze 4-5 pp. 96</w:t>
            </w:r>
            <w:r w:rsidR="007D65D5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  <w:t>• EDUCAZIONE CIVICA 4-5 pp. 72</w:t>
            </w:r>
          </w:p>
          <w:p w14:paraId="3A3408F4" w14:textId="62F61D07" w:rsidR="00024DA4" w:rsidRPr="007D65D5" w:rsidRDefault="00024DA4" w:rsidP="00305D85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ISBN </w:t>
            </w:r>
            <w:r w:rsidR="00BE7B44"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978-88-350-5839-7 </w:t>
            </w:r>
          </w:p>
          <w:p w14:paraId="7E9604C7" w14:textId="64E94B27" w:rsidR="00A77708" w:rsidRPr="007D65D5" w:rsidRDefault="00024DA4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prezzo ministeriale</w:t>
            </w:r>
            <w:r w:rsid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="007D65D5" w:rsidRPr="007D65D5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 xml:space="preserve">Classe quarta · Ambito </w:t>
            </w:r>
            <w:r w:rsidR="007D65D5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>Scientifico</w:t>
            </w:r>
            <w:r w:rsidR="007D65D5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br/>
            </w:r>
            <w:r w:rsidR="00A77708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A77708">
              <w:rPr>
                <w:rFonts w:ascii="Arial" w:eastAsia="PMingLiU" w:hAnsi="Arial" w:cs="Arial"/>
                <w:sz w:val="18"/>
                <w:szCs w:val="18"/>
                <w:lang w:eastAsia="zh-TW"/>
              </w:rPr>
              <w:t>MATEMATICA con esercizi pp. 216</w:t>
            </w:r>
          </w:p>
          <w:p w14:paraId="5C423004" w14:textId="1E45F90E" w:rsidR="00A77708" w:rsidRPr="007D65D5" w:rsidRDefault="00A77708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QUADERNO DEL PROBLEM SOLVING con strategie ed esercizi 4-5 pp. 48</w:t>
            </w:r>
          </w:p>
          <w:p w14:paraId="7238EEAE" w14:textId="77108B27" w:rsidR="00A77708" w:rsidRPr="007D65D5" w:rsidRDefault="00A77708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SCIENZE con esercizi pp. 108</w:t>
            </w:r>
          </w:p>
          <w:p w14:paraId="6D2FE659" w14:textId="6DD0A09B" w:rsidR="00A77708" w:rsidRPr="00A77708" w:rsidRDefault="00A77708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QUADERNO DELLE PROVE - </w:t>
            </w:r>
            <w:r w:rsidRPr="00A77708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Matematica · Scienze 4-5 </w:t>
            </w:r>
            <w:r w:rsidR="00A102B0">
              <w:rPr>
                <w:rFonts w:ascii="Arial" w:eastAsia="PMingLiU" w:hAnsi="Arial" w:cs="Arial"/>
                <w:sz w:val="18"/>
                <w:szCs w:val="18"/>
                <w:lang w:eastAsia="zh-TW"/>
              </w:rPr>
              <w:t>pp. 72</w:t>
            </w:r>
          </w:p>
          <w:p w14:paraId="5A239B5A" w14:textId="721D23F3" w:rsidR="00A77708" w:rsidRPr="007D65D5" w:rsidRDefault="00A77708" w:rsidP="00A77708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ISBN </w:t>
            </w:r>
            <w:r w:rsidRPr="00A77708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978-88-350-5834-2 </w:t>
            </w:r>
          </w:p>
          <w:p w14:paraId="7E62B189" w14:textId="77777777" w:rsidR="00A77708" w:rsidRDefault="00A77708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prezzo ministeriale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</w:p>
          <w:p w14:paraId="0DC59AEA" w14:textId="27C113E0" w:rsidR="00A77708" w:rsidRPr="007D65D5" w:rsidRDefault="00A77708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A77708">
              <w:rPr>
                <w:rFonts w:ascii="Arial" w:eastAsia="PMingLiU" w:hAnsi="Arial" w:cs="Arial"/>
                <w:b/>
                <w:sz w:val="18"/>
                <w:szCs w:val="18"/>
                <w:u w:val="single"/>
                <w:lang w:eastAsia="zh-TW"/>
              </w:rPr>
              <w:t xml:space="preserve">Classe quinta </w:t>
            </w:r>
            <w:r w:rsidRPr="00A77708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>· Ambito Antropologico</w:t>
            </w:r>
            <w:r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br/>
            </w: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STORIA con esercizi pp. 168</w:t>
            </w:r>
          </w:p>
          <w:p w14:paraId="70D4B668" w14:textId="4559A044" w:rsidR="00A77708" w:rsidRPr="007D65D5" w:rsidRDefault="00A77708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GEOGRAFIA con esercizi pp. 120</w:t>
            </w:r>
          </w:p>
          <w:p w14:paraId="45EFADBE" w14:textId="0B4178E8" w:rsidR="00A77708" w:rsidRPr="007D65D5" w:rsidRDefault="00A77708" w:rsidP="00A77708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ISBN </w:t>
            </w:r>
            <w:r w:rsidRPr="00A77708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978-88-350-5840-3 </w:t>
            </w:r>
          </w:p>
          <w:p w14:paraId="5FA00CDF" w14:textId="387AECFB" w:rsidR="00943F3D" w:rsidRDefault="00A77708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prezzo ministeriale</w:t>
            </w:r>
          </w:p>
          <w:p w14:paraId="5EE23199" w14:textId="2695A150" w:rsidR="00943F3D" w:rsidRDefault="00943F3D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  <w:p w14:paraId="7FBCF6DC" w14:textId="12FD8786" w:rsidR="00943F3D" w:rsidRPr="007D65D5" w:rsidRDefault="00943F3D" w:rsidP="00943F3D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A77708">
              <w:rPr>
                <w:rFonts w:ascii="Arial" w:eastAsia="PMingLiU" w:hAnsi="Arial" w:cs="Arial"/>
                <w:b/>
                <w:sz w:val="18"/>
                <w:szCs w:val="18"/>
                <w:u w:val="single"/>
                <w:lang w:eastAsia="zh-TW"/>
              </w:rPr>
              <w:t xml:space="preserve">Classe quinta </w:t>
            </w:r>
            <w:r w:rsidRPr="00A77708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 xml:space="preserve">· Ambito </w:t>
            </w:r>
            <w:r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>Scientifico</w:t>
            </w:r>
            <w:r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br/>
            </w: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MATEMATICA con esercizi pp. 216</w:t>
            </w:r>
          </w:p>
          <w:p w14:paraId="0F576497" w14:textId="36A6D8B9" w:rsidR="00943F3D" w:rsidRPr="007D65D5" w:rsidRDefault="00943F3D" w:rsidP="00943F3D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STORIA con esercizi pp. 108</w:t>
            </w:r>
          </w:p>
          <w:p w14:paraId="26BAA257" w14:textId="5DB952C7" w:rsidR="00943F3D" w:rsidRPr="007D65D5" w:rsidRDefault="00943F3D" w:rsidP="00943F3D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ISBN </w:t>
            </w:r>
            <w:r w:rsidRPr="00943F3D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978-88-350-5835-9 </w:t>
            </w:r>
          </w:p>
          <w:p w14:paraId="60F2A0E5" w14:textId="77777777" w:rsidR="00943F3D" w:rsidRDefault="00943F3D" w:rsidP="00943F3D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prezzo ministeriale</w:t>
            </w:r>
          </w:p>
          <w:p w14:paraId="0776DE5F" w14:textId="77777777" w:rsidR="00080163" w:rsidRDefault="00080163" w:rsidP="00C77BF9">
            <w:pPr>
              <w:rPr>
                <w:rFonts w:ascii="Arial" w:eastAsia="PMingLiU" w:hAnsi="Arial" w:cs="Arial"/>
                <w:sz w:val="18"/>
                <w:szCs w:val="18"/>
                <w:u w:val="single"/>
                <w:lang w:eastAsia="zh-TW"/>
              </w:rPr>
            </w:pPr>
          </w:p>
          <w:p w14:paraId="79485746" w14:textId="6FE719A5" w:rsidR="00C77BF9" w:rsidRPr="00C26A9B" w:rsidRDefault="00C77BF9" w:rsidP="00C77BF9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E73B3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pubblicato</w:t>
            </w:r>
            <w:r w:rsidRPr="00E73B3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E73B3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da</w:t>
            </w:r>
            <w:r w:rsidRPr="00E73B3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Editrice La Scuola</w:t>
            </w:r>
          </w:p>
        </w:tc>
        <w:tc>
          <w:tcPr>
            <w:tcW w:w="5023" w:type="dxa"/>
          </w:tcPr>
          <w:p w14:paraId="15F7281F" w14:textId="77777777" w:rsidR="00F77EFE" w:rsidRPr="007D65D5" w:rsidRDefault="00CC7934" w:rsidP="00F77EFE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CC7934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>Disponibili in volume unici</w:t>
            </w:r>
            <w:r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br/>
            </w:r>
            <w:r w:rsidR="00F77EFE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F77EFE">
              <w:rPr>
                <w:rFonts w:ascii="Arial" w:eastAsia="PMingLiU" w:hAnsi="Arial" w:cs="Arial"/>
                <w:sz w:val="18"/>
                <w:szCs w:val="18"/>
                <w:lang w:eastAsia="zh-TW"/>
              </w:rPr>
              <w:t>Classe quarta kit ambito antropologico pp. 504</w:t>
            </w:r>
            <w:r w:rsidR="00F77EFE"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="00F77EFE"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ISBN </w:t>
            </w:r>
            <w:r w:rsidR="00F77EFE" w:rsidRPr="00F77EFE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978-88-350-5848-9 </w:t>
            </w:r>
          </w:p>
          <w:p w14:paraId="5F4F858D" w14:textId="79E4EC43" w:rsidR="00F77EFE" w:rsidRPr="007D65D5" w:rsidRDefault="00F77EFE" w:rsidP="00F77EFE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Classe quarta kit ambito scientifico pp. 444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ISBN </w:t>
            </w:r>
            <w:r w:rsidRPr="00F77EFE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978-88-350-5847-2 </w:t>
            </w:r>
          </w:p>
          <w:p w14:paraId="3883F759" w14:textId="43144173" w:rsidR="00F77EFE" w:rsidRPr="007D65D5" w:rsidRDefault="00F77EFE" w:rsidP="00F77EFE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Classe quinta kit ambito antropologico pp. 288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ISBN </w:t>
            </w:r>
            <w:r w:rsidRPr="00F77EFE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978-88-350-5850-2 </w:t>
            </w:r>
          </w:p>
          <w:p w14:paraId="5327DFEB" w14:textId="7A47B600" w:rsidR="00F77EFE" w:rsidRPr="00A77708" w:rsidRDefault="00F77EFE" w:rsidP="00F77EFE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Classe quinta kit ambito scientifico pp. 324</w:t>
            </w:r>
          </w:p>
          <w:p w14:paraId="586F9338" w14:textId="466EC51F" w:rsidR="00CC7934" w:rsidRPr="00C77BF9" w:rsidRDefault="00F77EFE" w:rsidP="00F77EFE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ISBN </w:t>
            </w:r>
            <w:r w:rsidRPr="00F77EFE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978-88-350-5849-6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</w:p>
          <w:p w14:paraId="5FFA9238" w14:textId="01EFEE58" w:rsidR="00080163" w:rsidRPr="00CC7934" w:rsidRDefault="00080163" w:rsidP="00305D85">
            <w:pPr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</w:pPr>
            <w:r w:rsidRPr="00CC7934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>On demand</w:t>
            </w:r>
          </w:p>
          <w:p w14:paraId="24D59ADC" w14:textId="1EB90B46" w:rsidR="00080163" w:rsidRPr="00CC7934" w:rsidRDefault="00080163" w:rsidP="00305D85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CC7934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>CS 060</w:t>
            </w:r>
            <w:r w:rsidR="00CC7934" w:rsidRPr="00CC7934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>611</w:t>
            </w:r>
            <w:r w:rsidRPr="00CC7934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 xml:space="preserve"> </w:t>
            </w:r>
            <w:r w:rsidRPr="00CC7934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– FACILE </w:t>
            </w:r>
            <w:r w:rsidR="00CC7934" w:rsidRPr="00CC7934">
              <w:rPr>
                <w:rFonts w:ascii="Arial" w:eastAsia="PMingLiU" w:hAnsi="Arial" w:cs="Arial"/>
                <w:sz w:val="18"/>
                <w:szCs w:val="18"/>
                <w:lang w:eastAsia="zh-TW"/>
              </w:rPr>
              <w:t>Storia 4-5 pp. 48</w:t>
            </w:r>
            <w:r w:rsidR="00CC7934" w:rsidRPr="00CC7934"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="00CC7934" w:rsidRPr="00CC7934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 xml:space="preserve">CS 060610 </w:t>
            </w:r>
            <w:r w:rsidR="00CC7934" w:rsidRPr="00CC7934">
              <w:rPr>
                <w:rFonts w:ascii="Arial" w:eastAsia="PMingLiU" w:hAnsi="Arial" w:cs="Arial"/>
                <w:sz w:val="18"/>
                <w:szCs w:val="18"/>
                <w:lang w:eastAsia="zh-TW"/>
              </w:rPr>
              <w:t>– FACILE Geografia 4-5 pp. 48</w:t>
            </w:r>
            <w:r w:rsidR="00CC7934" w:rsidRPr="00CC7934"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="00CC7934" w:rsidRPr="00CC7934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 xml:space="preserve">CS 060601 </w:t>
            </w:r>
            <w:r w:rsidR="00CC7934" w:rsidRPr="00CC7934">
              <w:rPr>
                <w:rFonts w:ascii="Arial" w:eastAsia="PMingLiU" w:hAnsi="Arial" w:cs="Arial"/>
                <w:sz w:val="18"/>
                <w:szCs w:val="18"/>
                <w:lang w:eastAsia="zh-TW"/>
              </w:rPr>
              <w:t>– FACILE Matematica 4-5 pp. 48</w:t>
            </w:r>
            <w:r w:rsidR="00CC7934" w:rsidRPr="00CC7934"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="00CC7934" w:rsidRPr="00CC7934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 xml:space="preserve">CS 060600 </w:t>
            </w:r>
            <w:r w:rsidR="00CC7934" w:rsidRPr="00CC7934">
              <w:rPr>
                <w:rFonts w:ascii="Arial" w:eastAsia="PMingLiU" w:hAnsi="Arial" w:cs="Arial"/>
                <w:sz w:val="18"/>
                <w:szCs w:val="18"/>
                <w:lang w:eastAsia="zh-TW"/>
              </w:rPr>
              <w:t>– FACILE Scienze 4-5 pp. 48</w:t>
            </w:r>
          </w:p>
          <w:p w14:paraId="0A808265" w14:textId="77777777" w:rsidR="00080163" w:rsidRPr="00CC7934" w:rsidRDefault="00080163" w:rsidP="00305D85">
            <w:pPr>
              <w:rPr>
                <w:rFonts w:ascii="Arial" w:eastAsia="PMingLiU" w:hAnsi="Arial" w:cs="Arial"/>
                <w:b/>
                <w:bCs/>
                <w:sz w:val="18"/>
                <w:szCs w:val="18"/>
                <w:highlight w:val="yellow"/>
                <w:u w:val="single"/>
                <w:lang w:eastAsia="zh-TW"/>
              </w:rPr>
            </w:pPr>
          </w:p>
          <w:p w14:paraId="67490214" w14:textId="2D1E9D2D" w:rsidR="00024DA4" w:rsidRPr="00B55846" w:rsidRDefault="00024DA4" w:rsidP="00305D85">
            <w:pPr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</w:pPr>
            <w:r w:rsidRPr="00B55846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 xml:space="preserve">Per l’insegnante </w:t>
            </w:r>
          </w:p>
          <w:p w14:paraId="76E19799" w14:textId="3C7AD28F" w:rsidR="00024DA4" w:rsidRPr="00B55846" w:rsidRDefault="00024DA4" w:rsidP="28ABCF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B55846"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Guida Storia · </w:t>
            </w:r>
            <w:proofErr w:type="spellStart"/>
            <w:r w:rsidR="00B55846"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>Geograﬁa</w:t>
            </w:r>
            <w:proofErr w:type="spellEnd"/>
            <w:r w:rsidR="00B55846"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Classi 4-5 </w:t>
            </w:r>
            <w:r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pp. </w:t>
            </w:r>
            <w:r w:rsidR="00B55846"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>432</w:t>
            </w:r>
          </w:p>
          <w:p w14:paraId="4541ECB3" w14:textId="703B507F" w:rsidR="00080163" w:rsidRPr="00B55846" w:rsidRDefault="00B55846" w:rsidP="00080163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B55846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>978-88-350-5841-0</w:t>
            </w:r>
            <w: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br/>
            </w:r>
            <w:r w:rsidR="00080163"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E133C9" w:rsidRPr="00E133C9">
              <w:rPr>
                <w:rFonts w:ascii="Arial" w:eastAsia="PMingLiU" w:hAnsi="Arial" w:cs="Arial"/>
                <w:sz w:val="18"/>
                <w:szCs w:val="18"/>
                <w:lang w:eastAsia="zh-TW"/>
              </w:rPr>
              <w:t>Guida Matematica · Scienze Classi 4-5</w:t>
            </w:r>
            <w:r w:rsidR="00080163"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pp. </w:t>
            </w:r>
            <w:r w:rsidR="00E133C9">
              <w:rPr>
                <w:rFonts w:ascii="Arial" w:eastAsia="PMingLiU" w:hAnsi="Arial" w:cs="Arial"/>
                <w:sz w:val="18"/>
                <w:szCs w:val="18"/>
                <w:lang w:eastAsia="zh-TW"/>
              </w:rPr>
              <w:t>432</w:t>
            </w:r>
          </w:p>
          <w:p w14:paraId="5E03E2A6" w14:textId="3A600D0B" w:rsidR="00FC77ED" w:rsidRPr="00B55846" w:rsidRDefault="00E133C9" w:rsidP="006012F0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E133C9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>978-88-350-5836-6</w:t>
            </w:r>
            <w:r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br/>
            </w:r>
            <w:r w:rsidR="00FC77ED"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Pr="00E133C9">
              <w:rPr>
                <w:rFonts w:ascii="Arial" w:eastAsia="PMingLiU" w:hAnsi="Arial" w:cs="Arial"/>
                <w:sz w:val="18"/>
                <w:szCs w:val="18"/>
                <w:lang w:eastAsia="zh-TW"/>
              </w:rPr>
              <w:t>Guida BES Classi 4-5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</w:t>
            </w:r>
            <w:r w:rsidR="00FC77ED"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pp.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240</w:t>
            </w:r>
          </w:p>
          <w:p w14:paraId="1111B866" w14:textId="77777777" w:rsidR="00C26A9B" w:rsidRDefault="00E133C9" w:rsidP="00305D85">
            <w:pPr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</w:pPr>
            <w:r w:rsidRPr="00E133C9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>978-88-350-5833-5</w:t>
            </w:r>
          </w:p>
          <w:p w14:paraId="37B17AD7" w14:textId="77777777" w:rsidR="00C26A9B" w:rsidRDefault="00C26A9B" w:rsidP="00305D85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Schede operative di logica e giochi matematici</w:t>
            </w:r>
          </w:p>
          <w:p w14:paraId="2CABBF09" w14:textId="696C0450" w:rsidR="00024DA4" w:rsidRPr="00BE7B44" w:rsidRDefault="00C26A9B" w:rsidP="00305D85">
            <w:pPr>
              <w:rPr>
                <w:rFonts w:ascii="Arial" w:eastAsia="PMingLiU" w:hAnsi="Arial" w:cs="Arial"/>
                <w:b/>
                <w:sz w:val="18"/>
                <w:szCs w:val="18"/>
                <w:highlight w:val="yellow"/>
                <w:lang w:eastAsia="zh-TW"/>
              </w:rPr>
            </w:pPr>
            <w:r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>978-88-350-6106-9</w:t>
            </w:r>
            <w:r w:rsidR="00E133C9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br/>
            </w:r>
          </w:p>
          <w:p w14:paraId="53CC92A9" w14:textId="1B8B3573" w:rsidR="00024DA4" w:rsidRPr="001D5B07" w:rsidRDefault="00024DA4" w:rsidP="00305D85">
            <w:pPr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</w:pPr>
            <w:r w:rsidRPr="001D5B07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 xml:space="preserve">Per la classe       </w:t>
            </w:r>
          </w:p>
          <w:p w14:paraId="6A2347CA" w14:textId="4C53851D" w:rsidR="00CF35FD" w:rsidRPr="001D5B07" w:rsidRDefault="00024DA4" w:rsidP="00305D85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1D5B07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1D5B07" w:rsidRPr="001D5B07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6 Poster Storia · </w:t>
            </w:r>
            <w:proofErr w:type="spellStart"/>
            <w:r w:rsidR="001D5B07" w:rsidRPr="001D5B07">
              <w:rPr>
                <w:rFonts w:ascii="Arial" w:eastAsia="PMingLiU" w:hAnsi="Arial" w:cs="Arial"/>
                <w:sz w:val="18"/>
                <w:szCs w:val="18"/>
                <w:lang w:eastAsia="zh-TW"/>
              </w:rPr>
              <w:t>Geograﬁa</w:t>
            </w:r>
            <w:proofErr w:type="spellEnd"/>
          </w:p>
          <w:p w14:paraId="2DE6CA76" w14:textId="226F1062" w:rsidR="001D5B07" w:rsidRPr="001D5B07" w:rsidRDefault="00080163" w:rsidP="001D5B07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1D5B07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>CS 060</w:t>
            </w:r>
            <w:r w:rsidR="001D5B07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>612</w:t>
            </w:r>
            <w:r w:rsidR="001D5B07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br/>
            </w:r>
            <w:r w:rsidR="001D5B07" w:rsidRPr="001D5B07">
              <w:rPr>
                <w:rFonts w:ascii="Arial" w:eastAsia="PMingLiU" w:hAnsi="Arial" w:cs="Arial"/>
                <w:sz w:val="18"/>
                <w:szCs w:val="18"/>
                <w:lang w:eastAsia="zh-TW"/>
              </w:rPr>
              <w:t>• 6 Poster Matematica · Scienze</w:t>
            </w:r>
            <w:r w:rsidR="001D5B07"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="001D5B07" w:rsidRPr="001D5B07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>CS 060</w:t>
            </w:r>
            <w:r w:rsidR="001D5B07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>602</w:t>
            </w:r>
          </w:p>
          <w:p w14:paraId="73678155" w14:textId="0FCFB9A4" w:rsidR="00FC77ED" w:rsidRPr="00C26A9B" w:rsidRDefault="001D5B07" w:rsidP="00080163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1D5B07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proofErr w:type="spellStart"/>
            <w:r w:rsidRPr="001D5B07">
              <w:rPr>
                <w:rFonts w:ascii="Arial" w:eastAsia="PMingLiU" w:hAnsi="Arial" w:cs="Arial"/>
                <w:sz w:val="18"/>
                <w:szCs w:val="18"/>
                <w:lang w:eastAsia="zh-TW"/>
              </w:rPr>
              <w:t>FlipPoster</w:t>
            </w:r>
            <w:proofErr w:type="spellEnd"/>
            <w:r w:rsidRPr="001D5B07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dell'Educazione motoria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Pr="001D5B07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>CS 060</w:t>
            </w:r>
            <w: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>642</w:t>
            </w:r>
            <w:r w:rsidR="00C77BF9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br/>
            </w:r>
          </w:p>
        </w:tc>
      </w:tr>
    </w:tbl>
    <w:p w14:paraId="75B2BDC7" w14:textId="77777777" w:rsidR="00E73B38" w:rsidRDefault="00E73B38" w:rsidP="00E11CFD">
      <w:pPr>
        <w:widowControl w:val="0"/>
        <w:spacing w:after="0"/>
        <w:ind w:right="49"/>
        <w:rPr>
          <w:rFonts w:ascii="Arial" w:hAnsi="Arial" w:cs="Arial"/>
          <w:b/>
          <w:bCs/>
          <w:sz w:val="16"/>
          <w:szCs w:val="16"/>
        </w:rPr>
      </w:pPr>
    </w:p>
    <w:p w14:paraId="0FEFC291" w14:textId="16527DD9" w:rsidR="006C5CE9" w:rsidRPr="00BE7B44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6"/>
          <w:szCs w:val="16"/>
        </w:rPr>
      </w:pPr>
      <w:r w:rsidRPr="00BE7B44">
        <w:rPr>
          <w:rFonts w:ascii="Arial" w:hAnsi="Arial" w:cs="Arial"/>
          <w:b/>
          <w:bCs/>
          <w:sz w:val="16"/>
          <w:szCs w:val="16"/>
        </w:rPr>
        <w:t>Il testo è conforme alle nuove Indicazioni Nazionali e recepisce tutte le ultime richieste normative in riferimento ai libri di testo in versione mista, accompagnati da contenuti digitali integrativi.</w:t>
      </w:r>
      <w:r w:rsidR="00FC77ED" w:rsidRPr="00BE7B44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976BCCD" w14:textId="5CBA3DF0" w:rsidR="00232994" w:rsidRPr="00BE7B44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6"/>
          <w:szCs w:val="16"/>
        </w:rPr>
      </w:pPr>
      <w:r w:rsidRPr="00BE7B44">
        <w:rPr>
          <w:rFonts w:ascii="Arial" w:hAnsi="Arial" w:cs="Arial"/>
          <w:b/>
          <w:bCs/>
          <w:sz w:val="16"/>
          <w:szCs w:val="16"/>
        </w:rPr>
        <w:t xml:space="preserve">Sul sito </w:t>
      </w:r>
      <w:r w:rsidRPr="00BE7B44">
        <w:rPr>
          <w:rFonts w:ascii="Arial" w:eastAsiaTheme="majorEastAsia" w:hAnsi="Arial" w:cs="Arial"/>
          <w:b/>
          <w:bCs/>
          <w:sz w:val="16"/>
          <w:szCs w:val="16"/>
        </w:rPr>
        <w:t>www.</w:t>
      </w:r>
      <w:r w:rsidR="00C26A9B">
        <w:rPr>
          <w:rFonts w:ascii="Arial" w:eastAsiaTheme="majorEastAsia" w:hAnsi="Arial" w:cs="Arial"/>
          <w:b/>
          <w:bCs/>
          <w:sz w:val="16"/>
          <w:szCs w:val="16"/>
        </w:rPr>
        <w:t>gruppolascuola.it</w:t>
      </w:r>
      <w:r w:rsidRPr="00BE7B44">
        <w:rPr>
          <w:rFonts w:ascii="Arial" w:hAnsi="Arial" w:cs="Arial"/>
          <w:b/>
          <w:bCs/>
          <w:sz w:val="16"/>
          <w:szCs w:val="16"/>
        </w:rPr>
        <w:t>, dalla scheda di presentazione del volume</w:t>
      </w:r>
      <w:r w:rsidR="006C5CE9" w:rsidRPr="00BE7B44">
        <w:rPr>
          <w:rFonts w:ascii="Arial" w:hAnsi="Arial" w:cs="Arial"/>
          <w:b/>
          <w:bCs/>
          <w:sz w:val="16"/>
          <w:szCs w:val="16"/>
        </w:rPr>
        <w:t xml:space="preserve"> </w:t>
      </w:r>
      <w:r w:rsidRPr="00BE7B44">
        <w:rPr>
          <w:rFonts w:ascii="Arial" w:hAnsi="Arial" w:cs="Arial"/>
          <w:b/>
          <w:bCs/>
          <w:sz w:val="16"/>
          <w:szCs w:val="16"/>
        </w:rPr>
        <w:t>si accede ai contenuti digitali relativi a questo corso.</w:t>
      </w:r>
    </w:p>
    <w:p w14:paraId="1831992C" w14:textId="77777777" w:rsidR="00172A54" w:rsidRDefault="00172A54" w:rsidP="003C6D5B">
      <w:pPr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14:paraId="5EC4832D" w14:textId="77777777" w:rsidR="00172A54" w:rsidRPr="00CD60E3" w:rsidRDefault="00172A54" w:rsidP="00CD60E3">
      <w:pPr>
        <w:spacing w:after="80" w:line="240" w:lineRule="auto"/>
        <w:rPr>
          <w:rFonts w:ascii="Arial" w:hAnsi="Arial" w:cs="Arial"/>
          <w:sz w:val="18"/>
          <w:szCs w:val="18"/>
        </w:rPr>
      </w:pPr>
      <w:bookmarkStart w:id="0" w:name="_Hlk505271234"/>
      <w:r w:rsidRPr="00CD60E3">
        <w:rPr>
          <w:rFonts w:ascii="Arial" w:hAnsi="Arial" w:cs="Arial"/>
          <w:sz w:val="18"/>
          <w:szCs w:val="18"/>
        </w:rPr>
        <w:t xml:space="preserve">Si propone l’adozione di </w:t>
      </w:r>
      <w:r w:rsidRPr="00CD60E3">
        <w:rPr>
          <w:rFonts w:ascii="Arial" w:hAnsi="Arial" w:cs="Arial"/>
          <w:i/>
          <w:sz w:val="18"/>
          <w:szCs w:val="18"/>
        </w:rPr>
        <w:t>L’Avventura delle Discipline</w:t>
      </w:r>
      <w:r w:rsidRPr="00CD60E3">
        <w:rPr>
          <w:rFonts w:ascii="Arial" w:hAnsi="Arial" w:cs="Arial"/>
          <w:sz w:val="18"/>
          <w:szCs w:val="18"/>
        </w:rPr>
        <w:t xml:space="preserve"> di </w:t>
      </w:r>
      <w:r w:rsidRPr="00CD60E3">
        <w:rPr>
          <w:rFonts w:ascii="Arial" w:hAnsi="Arial" w:cs="Arial"/>
          <w:b/>
          <w:sz w:val="18"/>
          <w:szCs w:val="18"/>
        </w:rPr>
        <w:t>Editrice La Scuola</w:t>
      </w:r>
      <w:r w:rsidRPr="00CD60E3">
        <w:rPr>
          <w:rFonts w:ascii="Arial" w:hAnsi="Arial" w:cs="Arial"/>
          <w:sz w:val="18"/>
          <w:szCs w:val="18"/>
        </w:rPr>
        <w:t xml:space="preserve">. </w:t>
      </w:r>
    </w:p>
    <w:p w14:paraId="33E94E0F" w14:textId="77777777" w:rsidR="00172A54" w:rsidRPr="00CD60E3" w:rsidRDefault="00172A54" w:rsidP="00CD60E3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CD60E3">
        <w:rPr>
          <w:rFonts w:ascii="Arial" w:hAnsi="Arial" w:cs="Arial"/>
          <w:sz w:val="18"/>
          <w:szCs w:val="18"/>
        </w:rPr>
        <w:t>Il metodo di studio è messo bene in evidenza attraverso rubriche specifiche (</w:t>
      </w:r>
      <w:r w:rsidRPr="00CD60E3">
        <w:rPr>
          <w:rFonts w:ascii="Arial" w:hAnsi="Arial" w:cs="Arial"/>
          <w:b/>
          <w:sz w:val="18"/>
          <w:szCs w:val="18"/>
        </w:rPr>
        <w:t>Imparo</w:t>
      </w:r>
      <w:r w:rsidRPr="00CD60E3">
        <w:rPr>
          <w:rFonts w:ascii="Arial" w:hAnsi="Arial" w:cs="Arial"/>
          <w:sz w:val="18"/>
          <w:szCs w:val="18"/>
        </w:rPr>
        <w:t xml:space="preserve"> con relativi indicatori). </w:t>
      </w:r>
    </w:p>
    <w:p w14:paraId="186460D4" w14:textId="77777777" w:rsidR="00172A54" w:rsidRPr="00CD60E3" w:rsidRDefault="00172A54" w:rsidP="00CD60E3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CD60E3">
        <w:rPr>
          <w:rFonts w:ascii="Arial" w:hAnsi="Arial" w:cs="Arial"/>
          <w:sz w:val="18"/>
          <w:szCs w:val="18"/>
        </w:rPr>
        <w:t>Grande attenzione è dedicata alla comprensione di un testo informativo con approccio in stile INVALSI e del linguaggio specifico della disciplina (</w:t>
      </w:r>
      <w:r w:rsidRPr="00CD60E3">
        <w:rPr>
          <w:rFonts w:ascii="Arial" w:hAnsi="Arial" w:cs="Arial"/>
          <w:b/>
          <w:sz w:val="18"/>
          <w:szCs w:val="18"/>
        </w:rPr>
        <w:t>Comprendo</w:t>
      </w:r>
      <w:r w:rsidRPr="00CD60E3">
        <w:rPr>
          <w:rFonts w:ascii="Arial" w:hAnsi="Arial" w:cs="Arial"/>
          <w:sz w:val="18"/>
          <w:szCs w:val="18"/>
        </w:rPr>
        <w:t xml:space="preserve">). </w:t>
      </w:r>
    </w:p>
    <w:p w14:paraId="5DE37483" w14:textId="7BC9BBB4" w:rsidR="00172A54" w:rsidRPr="00CD60E3" w:rsidRDefault="00172A54" w:rsidP="00CD60E3">
      <w:pPr>
        <w:spacing w:after="40" w:line="240" w:lineRule="auto"/>
        <w:rPr>
          <w:rFonts w:ascii="Arial" w:hAnsi="Arial" w:cs="Arial"/>
          <w:b/>
          <w:sz w:val="18"/>
          <w:szCs w:val="18"/>
        </w:rPr>
      </w:pPr>
      <w:r w:rsidRPr="00CD60E3">
        <w:rPr>
          <w:rFonts w:ascii="Arial" w:hAnsi="Arial" w:cs="Arial"/>
          <w:b/>
          <w:i/>
          <w:iCs/>
          <w:sz w:val="18"/>
          <w:szCs w:val="18"/>
        </w:rPr>
        <w:t xml:space="preserve">Storia e Geografia </w:t>
      </w:r>
    </w:p>
    <w:p w14:paraId="79F9BB13" w14:textId="203CDCED" w:rsidR="00172A54" w:rsidRPr="00CD60E3" w:rsidRDefault="00172A54" w:rsidP="00CD60E3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CD60E3">
        <w:rPr>
          <w:rFonts w:ascii="Arial" w:hAnsi="Arial" w:cs="Arial"/>
          <w:sz w:val="18"/>
          <w:szCs w:val="18"/>
        </w:rPr>
        <w:t>Attenzione particolare è data allo sviluppo delle competenze disciplinari e trasversali (</w:t>
      </w:r>
      <w:r w:rsidRPr="00CD60E3">
        <w:rPr>
          <w:rFonts w:ascii="Arial" w:hAnsi="Arial" w:cs="Arial"/>
          <w:b/>
          <w:sz w:val="18"/>
          <w:szCs w:val="18"/>
        </w:rPr>
        <w:t>Divento competente</w:t>
      </w:r>
      <w:r w:rsidRPr="00CD60E3">
        <w:rPr>
          <w:rFonts w:ascii="Arial" w:hAnsi="Arial" w:cs="Arial"/>
          <w:sz w:val="18"/>
          <w:szCs w:val="18"/>
        </w:rPr>
        <w:t xml:space="preserve"> e </w:t>
      </w:r>
      <w:r w:rsidRPr="00CD60E3">
        <w:rPr>
          <w:rFonts w:ascii="Arial" w:hAnsi="Arial" w:cs="Arial"/>
          <w:b/>
          <w:sz w:val="18"/>
          <w:szCs w:val="18"/>
        </w:rPr>
        <w:t xml:space="preserve">Compito di </w:t>
      </w:r>
      <w:proofErr w:type="spellStart"/>
      <w:r w:rsidRPr="00CD60E3">
        <w:rPr>
          <w:rFonts w:ascii="Arial" w:hAnsi="Arial" w:cs="Arial"/>
          <w:b/>
          <w:sz w:val="18"/>
          <w:szCs w:val="18"/>
        </w:rPr>
        <w:t>realta</w:t>
      </w:r>
      <w:proofErr w:type="spellEnd"/>
      <w:r w:rsidRPr="00CD60E3">
        <w:rPr>
          <w:rFonts w:ascii="Arial" w:hAnsi="Arial" w:cs="Arial"/>
          <w:b/>
          <w:sz w:val="18"/>
          <w:szCs w:val="18"/>
        </w:rPr>
        <w:t>̀</w:t>
      </w:r>
      <w:r w:rsidRPr="00CD60E3">
        <w:rPr>
          <w:rFonts w:ascii="Arial" w:hAnsi="Arial" w:cs="Arial"/>
          <w:sz w:val="18"/>
          <w:szCs w:val="18"/>
        </w:rPr>
        <w:t xml:space="preserve">). Sono previste </w:t>
      </w:r>
      <w:proofErr w:type="spellStart"/>
      <w:r w:rsidRPr="00CD60E3">
        <w:rPr>
          <w:rFonts w:ascii="Arial" w:hAnsi="Arial" w:cs="Arial"/>
          <w:b/>
          <w:sz w:val="18"/>
          <w:szCs w:val="18"/>
        </w:rPr>
        <w:t>attivita</w:t>
      </w:r>
      <w:proofErr w:type="spellEnd"/>
      <w:r w:rsidRPr="00CD60E3">
        <w:rPr>
          <w:rFonts w:ascii="Arial" w:hAnsi="Arial" w:cs="Arial"/>
          <w:b/>
          <w:sz w:val="18"/>
          <w:szCs w:val="18"/>
        </w:rPr>
        <w:t>̀</w:t>
      </w:r>
      <w:r w:rsidRPr="00CD60E3">
        <w:rPr>
          <w:rFonts w:ascii="Arial" w:hAnsi="Arial" w:cs="Arial"/>
          <w:sz w:val="18"/>
          <w:szCs w:val="18"/>
        </w:rPr>
        <w:t xml:space="preserve"> di laboratorio con il </w:t>
      </w:r>
      <w:proofErr w:type="spellStart"/>
      <w:r w:rsidRPr="00CD60E3">
        <w:rPr>
          <w:rFonts w:ascii="Arial" w:hAnsi="Arial" w:cs="Arial"/>
          <w:b/>
          <w:sz w:val="18"/>
          <w:szCs w:val="18"/>
        </w:rPr>
        <w:t>tinkering</w:t>
      </w:r>
      <w:proofErr w:type="spellEnd"/>
      <w:r w:rsidRPr="00CD60E3">
        <w:rPr>
          <w:rFonts w:ascii="Arial" w:hAnsi="Arial" w:cs="Arial"/>
          <w:sz w:val="18"/>
          <w:szCs w:val="18"/>
        </w:rPr>
        <w:t xml:space="preserve"> (in </w:t>
      </w:r>
      <w:r w:rsidRPr="00CD60E3">
        <w:rPr>
          <w:rFonts w:ascii="Arial" w:hAnsi="Arial" w:cs="Arial"/>
          <w:b/>
          <w:sz w:val="18"/>
          <w:szCs w:val="18"/>
        </w:rPr>
        <w:t>Storia</w:t>
      </w:r>
      <w:r w:rsidRPr="00CD60E3">
        <w:rPr>
          <w:rFonts w:ascii="Arial" w:hAnsi="Arial" w:cs="Arial"/>
          <w:sz w:val="18"/>
          <w:szCs w:val="18"/>
        </w:rPr>
        <w:t>), le fonti, le carte geografiche</w:t>
      </w:r>
      <w:r w:rsidR="00283ACF" w:rsidRPr="00CD60E3">
        <w:rPr>
          <w:rFonts w:ascii="Arial" w:hAnsi="Arial" w:cs="Arial"/>
          <w:sz w:val="18"/>
          <w:szCs w:val="18"/>
        </w:rPr>
        <w:t>,</w:t>
      </w:r>
      <w:r w:rsidRPr="00CD60E3">
        <w:rPr>
          <w:rFonts w:ascii="Arial" w:hAnsi="Arial" w:cs="Arial"/>
          <w:sz w:val="18"/>
          <w:szCs w:val="18"/>
        </w:rPr>
        <w:t xml:space="preserve"> ecc. </w:t>
      </w:r>
    </w:p>
    <w:p w14:paraId="7C8AC0E8" w14:textId="77777777" w:rsidR="00172A54" w:rsidRPr="00CD60E3" w:rsidRDefault="00172A54" w:rsidP="00CD60E3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CD60E3">
        <w:rPr>
          <w:rFonts w:ascii="Arial" w:hAnsi="Arial" w:cs="Arial"/>
          <w:sz w:val="18"/>
          <w:szCs w:val="18"/>
        </w:rPr>
        <w:t xml:space="preserve">I contenuti presentano delle </w:t>
      </w:r>
      <w:proofErr w:type="spellStart"/>
      <w:r w:rsidRPr="00CD60E3">
        <w:rPr>
          <w:rFonts w:ascii="Arial" w:hAnsi="Arial" w:cs="Arial"/>
          <w:sz w:val="18"/>
          <w:szCs w:val="18"/>
        </w:rPr>
        <w:t>novita</w:t>
      </w:r>
      <w:proofErr w:type="spellEnd"/>
      <w:r w:rsidRPr="00CD60E3">
        <w:rPr>
          <w:rFonts w:ascii="Arial" w:hAnsi="Arial" w:cs="Arial"/>
          <w:sz w:val="18"/>
          <w:szCs w:val="18"/>
        </w:rPr>
        <w:t xml:space="preserve">̀ rispetto a un comune sussidiario: la </w:t>
      </w:r>
      <w:r w:rsidRPr="00CD60E3">
        <w:rPr>
          <w:rFonts w:ascii="Arial" w:hAnsi="Arial" w:cs="Arial"/>
          <w:b/>
          <w:sz w:val="18"/>
          <w:szCs w:val="18"/>
        </w:rPr>
        <w:t>Storia</w:t>
      </w:r>
      <w:r w:rsidRPr="00CD60E3">
        <w:rPr>
          <w:rFonts w:ascii="Arial" w:hAnsi="Arial" w:cs="Arial"/>
          <w:sz w:val="18"/>
          <w:szCs w:val="18"/>
        </w:rPr>
        <w:t xml:space="preserve"> approfondisce l’Antropologia culturale (come riconoscere usi e costumi antichi nell’</w:t>
      </w:r>
      <w:proofErr w:type="spellStart"/>
      <w:r w:rsidRPr="00CD60E3">
        <w:rPr>
          <w:rFonts w:ascii="Arial" w:hAnsi="Arial" w:cs="Arial"/>
          <w:sz w:val="18"/>
          <w:szCs w:val="18"/>
        </w:rPr>
        <w:t>attualita</w:t>
      </w:r>
      <w:proofErr w:type="spellEnd"/>
      <w:r w:rsidRPr="00CD60E3">
        <w:rPr>
          <w:rFonts w:ascii="Arial" w:hAnsi="Arial" w:cs="Arial"/>
          <w:sz w:val="18"/>
          <w:szCs w:val="18"/>
        </w:rPr>
        <w:t xml:space="preserve">̀?) nella rubrica </w:t>
      </w:r>
      <w:r w:rsidRPr="00CD60E3">
        <w:rPr>
          <w:rFonts w:ascii="Arial" w:hAnsi="Arial" w:cs="Arial"/>
          <w:b/>
          <w:sz w:val="18"/>
          <w:szCs w:val="18"/>
        </w:rPr>
        <w:t>Scopro</w:t>
      </w:r>
      <w:r w:rsidRPr="00CD60E3">
        <w:rPr>
          <w:rFonts w:ascii="Arial" w:hAnsi="Arial" w:cs="Arial"/>
          <w:sz w:val="18"/>
          <w:szCs w:val="18"/>
        </w:rPr>
        <w:t xml:space="preserve">; la </w:t>
      </w:r>
      <w:r w:rsidRPr="00CD60E3">
        <w:rPr>
          <w:rFonts w:ascii="Arial" w:hAnsi="Arial" w:cs="Arial"/>
          <w:b/>
          <w:sz w:val="18"/>
          <w:szCs w:val="18"/>
        </w:rPr>
        <w:t>Geografia</w:t>
      </w:r>
      <w:r w:rsidRPr="00CD60E3">
        <w:rPr>
          <w:rFonts w:ascii="Arial" w:hAnsi="Arial" w:cs="Arial"/>
          <w:sz w:val="18"/>
          <w:szCs w:val="18"/>
        </w:rPr>
        <w:t xml:space="preserve"> dialoga con l’Arte e invita ad analizzare i paesaggi attraverso i dipinti e a conoscere le Regioni italiane attraverso le opere dell’artigianato (</w:t>
      </w:r>
      <w:r w:rsidRPr="00CD60E3">
        <w:rPr>
          <w:rFonts w:ascii="Arial" w:hAnsi="Arial" w:cs="Arial"/>
          <w:b/>
          <w:sz w:val="18"/>
          <w:szCs w:val="18"/>
        </w:rPr>
        <w:t>Paesaggio e arte</w:t>
      </w:r>
      <w:r w:rsidRPr="00CD60E3">
        <w:rPr>
          <w:rFonts w:ascii="Arial" w:hAnsi="Arial" w:cs="Arial"/>
          <w:sz w:val="18"/>
          <w:szCs w:val="18"/>
        </w:rPr>
        <w:t xml:space="preserve">). </w:t>
      </w:r>
    </w:p>
    <w:p w14:paraId="721791F8" w14:textId="77777777" w:rsidR="00172A54" w:rsidRPr="00CD60E3" w:rsidRDefault="00172A54" w:rsidP="00CD60E3">
      <w:pPr>
        <w:spacing w:after="40" w:line="240" w:lineRule="auto"/>
        <w:rPr>
          <w:rFonts w:ascii="Arial" w:hAnsi="Arial" w:cs="Arial"/>
          <w:b/>
          <w:sz w:val="18"/>
          <w:szCs w:val="18"/>
        </w:rPr>
      </w:pPr>
      <w:r w:rsidRPr="00CD60E3">
        <w:rPr>
          <w:rFonts w:ascii="Arial" w:hAnsi="Arial" w:cs="Arial"/>
          <w:b/>
          <w:i/>
          <w:iCs/>
          <w:sz w:val="18"/>
          <w:szCs w:val="18"/>
        </w:rPr>
        <w:t xml:space="preserve">Matematica e Scienze </w:t>
      </w:r>
    </w:p>
    <w:p w14:paraId="4210E49F" w14:textId="57F91C7E" w:rsidR="003C6D5B" w:rsidRPr="00CD60E3" w:rsidRDefault="00172A54" w:rsidP="00CD60E3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CD60E3">
        <w:rPr>
          <w:rFonts w:ascii="Arial" w:hAnsi="Arial" w:cs="Arial"/>
          <w:sz w:val="18"/>
          <w:szCs w:val="18"/>
        </w:rPr>
        <w:t xml:space="preserve">Nell’ambito scientifico è evidente l’attenzione allo </w:t>
      </w:r>
      <w:r w:rsidRPr="00CD60E3">
        <w:rPr>
          <w:rFonts w:ascii="Arial" w:hAnsi="Arial" w:cs="Arial"/>
          <w:b/>
          <w:sz w:val="18"/>
          <w:szCs w:val="18"/>
        </w:rPr>
        <w:t>sviluppo della logica</w:t>
      </w:r>
      <w:r w:rsidRPr="00CD60E3">
        <w:rPr>
          <w:rFonts w:ascii="Arial" w:hAnsi="Arial" w:cs="Arial"/>
          <w:sz w:val="18"/>
          <w:szCs w:val="18"/>
        </w:rPr>
        <w:t xml:space="preserve">, del </w:t>
      </w:r>
      <w:r w:rsidRPr="00CD60E3">
        <w:rPr>
          <w:rFonts w:ascii="Arial" w:hAnsi="Arial" w:cs="Arial"/>
          <w:b/>
          <w:sz w:val="18"/>
          <w:szCs w:val="18"/>
        </w:rPr>
        <w:t>pensiero critico</w:t>
      </w:r>
      <w:r w:rsidRPr="00CD60E3">
        <w:rPr>
          <w:rFonts w:ascii="Arial" w:hAnsi="Arial" w:cs="Arial"/>
          <w:sz w:val="18"/>
          <w:szCs w:val="18"/>
        </w:rPr>
        <w:t xml:space="preserve">, della </w:t>
      </w:r>
      <w:r w:rsidRPr="00CD60E3">
        <w:rPr>
          <w:rFonts w:ascii="Arial" w:hAnsi="Arial" w:cs="Arial"/>
          <w:b/>
          <w:sz w:val="18"/>
          <w:szCs w:val="18"/>
        </w:rPr>
        <w:t>capacità di riconoscere e risolvere situazioni problematiche</w:t>
      </w:r>
      <w:r w:rsidRPr="00CD60E3">
        <w:rPr>
          <w:rFonts w:ascii="Arial" w:hAnsi="Arial" w:cs="Arial"/>
          <w:sz w:val="18"/>
          <w:szCs w:val="18"/>
        </w:rPr>
        <w:t xml:space="preserve"> (</w:t>
      </w:r>
      <w:r w:rsidRPr="00CD60E3">
        <w:rPr>
          <w:rFonts w:ascii="Arial" w:hAnsi="Arial" w:cs="Arial"/>
          <w:b/>
          <w:sz w:val="18"/>
          <w:szCs w:val="18"/>
        </w:rPr>
        <w:t>Rifletto e rispondo</w:t>
      </w:r>
      <w:r w:rsidRPr="00CD60E3">
        <w:rPr>
          <w:rFonts w:ascii="Arial" w:hAnsi="Arial" w:cs="Arial"/>
          <w:sz w:val="18"/>
          <w:szCs w:val="18"/>
        </w:rPr>
        <w:t xml:space="preserve">) e delle </w:t>
      </w:r>
      <w:r w:rsidRPr="00CD60E3">
        <w:rPr>
          <w:rFonts w:ascii="Arial" w:hAnsi="Arial" w:cs="Arial"/>
          <w:b/>
          <w:sz w:val="18"/>
          <w:szCs w:val="18"/>
        </w:rPr>
        <w:t>competenze</w:t>
      </w:r>
      <w:r w:rsidRPr="00CD60E3">
        <w:rPr>
          <w:rFonts w:ascii="Arial" w:hAnsi="Arial" w:cs="Arial"/>
          <w:sz w:val="18"/>
          <w:szCs w:val="18"/>
        </w:rPr>
        <w:t xml:space="preserve"> (</w:t>
      </w:r>
      <w:r w:rsidRPr="00CD60E3">
        <w:rPr>
          <w:rFonts w:ascii="Arial" w:hAnsi="Arial" w:cs="Arial"/>
          <w:b/>
          <w:sz w:val="18"/>
          <w:szCs w:val="18"/>
        </w:rPr>
        <w:t xml:space="preserve">Divento competente e Compito di </w:t>
      </w:r>
      <w:proofErr w:type="spellStart"/>
      <w:r w:rsidRPr="00CD60E3">
        <w:rPr>
          <w:rFonts w:ascii="Arial" w:hAnsi="Arial" w:cs="Arial"/>
          <w:b/>
          <w:sz w:val="18"/>
          <w:szCs w:val="18"/>
        </w:rPr>
        <w:t>realta</w:t>
      </w:r>
      <w:proofErr w:type="spellEnd"/>
      <w:r w:rsidRPr="00CD60E3">
        <w:rPr>
          <w:rFonts w:ascii="Arial" w:hAnsi="Arial" w:cs="Arial"/>
          <w:b/>
          <w:sz w:val="18"/>
          <w:szCs w:val="18"/>
        </w:rPr>
        <w:t>̀</w:t>
      </w:r>
      <w:r w:rsidRPr="00CD60E3">
        <w:rPr>
          <w:rFonts w:ascii="Arial" w:hAnsi="Arial" w:cs="Arial"/>
          <w:sz w:val="18"/>
          <w:szCs w:val="18"/>
        </w:rPr>
        <w:t xml:space="preserve">). Grande cura è dedicata al </w:t>
      </w:r>
      <w:r w:rsidRPr="00CD60E3">
        <w:rPr>
          <w:rFonts w:ascii="Arial" w:hAnsi="Arial" w:cs="Arial"/>
          <w:b/>
          <w:sz w:val="18"/>
          <w:szCs w:val="18"/>
        </w:rPr>
        <w:t>linguaggio specifico della disciplina</w:t>
      </w:r>
      <w:r w:rsidRPr="00CD60E3">
        <w:rPr>
          <w:rFonts w:ascii="Arial" w:hAnsi="Arial" w:cs="Arial"/>
          <w:sz w:val="18"/>
          <w:szCs w:val="18"/>
        </w:rPr>
        <w:t xml:space="preserve"> (</w:t>
      </w:r>
      <w:r w:rsidRPr="00CD60E3">
        <w:rPr>
          <w:rFonts w:ascii="Arial" w:hAnsi="Arial" w:cs="Arial"/>
          <w:b/>
          <w:sz w:val="18"/>
          <w:szCs w:val="18"/>
        </w:rPr>
        <w:t>Comprendo</w:t>
      </w:r>
      <w:r w:rsidRPr="00CD60E3">
        <w:rPr>
          <w:rFonts w:ascii="Arial" w:hAnsi="Arial" w:cs="Arial"/>
          <w:sz w:val="18"/>
          <w:szCs w:val="18"/>
        </w:rPr>
        <w:t xml:space="preserve">) e alle </w:t>
      </w:r>
      <w:proofErr w:type="spellStart"/>
      <w:r w:rsidRPr="00CD60E3">
        <w:rPr>
          <w:rFonts w:ascii="Arial" w:hAnsi="Arial" w:cs="Arial"/>
          <w:b/>
          <w:sz w:val="18"/>
          <w:szCs w:val="18"/>
        </w:rPr>
        <w:t>attivita</w:t>
      </w:r>
      <w:proofErr w:type="spellEnd"/>
      <w:r w:rsidRPr="00CD60E3">
        <w:rPr>
          <w:rFonts w:ascii="Arial" w:hAnsi="Arial" w:cs="Arial"/>
          <w:b/>
          <w:sz w:val="18"/>
          <w:szCs w:val="18"/>
        </w:rPr>
        <w:t>̀ di laboratorio</w:t>
      </w:r>
      <w:r w:rsidRPr="00CD60E3">
        <w:rPr>
          <w:rFonts w:ascii="Arial" w:hAnsi="Arial" w:cs="Arial"/>
          <w:sz w:val="18"/>
          <w:szCs w:val="18"/>
        </w:rPr>
        <w:t xml:space="preserve">, per conoscere e applicare il metodo scientifico in situazioni diverse. Le </w:t>
      </w:r>
      <w:proofErr w:type="spellStart"/>
      <w:r w:rsidRPr="00CD60E3">
        <w:rPr>
          <w:rFonts w:ascii="Arial" w:hAnsi="Arial" w:cs="Arial"/>
          <w:b/>
          <w:sz w:val="18"/>
          <w:szCs w:val="18"/>
        </w:rPr>
        <w:t>attivita</w:t>
      </w:r>
      <w:proofErr w:type="spellEnd"/>
      <w:r w:rsidRPr="00CD60E3">
        <w:rPr>
          <w:rFonts w:ascii="Arial" w:hAnsi="Arial" w:cs="Arial"/>
          <w:b/>
          <w:sz w:val="18"/>
          <w:szCs w:val="18"/>
        </w:rPr>
        <w:t>̀ STEM</w:t>
      </w:r>
      <w:r w:rsidRPr="00CD60E3">
        <w:rPr>
          <w:rFonts w:ascii="Arial" w:hAnsi="Arial" w:cs="Arial"/>
          <w:sz w:val="18"/>
          <w:szCs w:val="18"/>
        </w:rPr>
        <w:t xml:space="preserve"> caratterizzano entrambe le discipline e rispondono al principio </w:t>
      </w:r>
      <w:r w:rsidRPr="00CD60E3">
        <w:rPr>
          <w:rFonts w:ascii="Arial" w:hAnsi="Arial" w:cs="Arial"/>
          <w:b/>
          <w:sz w:val="18"/>
          <w:szCs w:val="18"/>
        </w:rPr>
        <w:t>dell’</w:t>
      </w:r>
      <w:proofErr w:type="spellStart"/>
      <w:r w:rsidRPr="00CD60E3">
        <w:rPr>
          <w:rFonts w:ascii="Arial" w:hAnsi="Arial" w:cs="Arial"/>
          <w:b/>
          <w:sz w:val="18"/>
          <w:szCs w:val="18"/>
        </w:rPr>
        <w:t>unitarieta</w:t>
      </w:r>
      <w:proofErr w:type="spellEnd"/>
      <w:r w:rsidRPr="00CD60E3">
        <w:rPr>
          <w:rFonts w:ascii="Arial" w:hAnsi="Arial" w:cs="Arial"/>
          <w:b/>
          <w:sz w:val="18"/>
          <w:szCs w:val="18"/>
        </w:rPr>
        <w:t>̀ del sapere</w:t>
      </w:r>
      <w:r w:rsidRPr="00CD60E3">
        <w:rPr>
          <w:rFonts w:ascii="Arial" w:hAnsi="Arial" w:cs="Arial"/>
          <w:sz w:val="18"/>
          <w:szCs w:val="18"/>
        </w:rPr>
        <w:t xml:space="preserve">, applicato nella vita di tutti giorni. In Matematica le proposte di </w:t>
      </w:r>
      <w:r w:rsidRPr="00CD60E3">
        <w:rPr>
          <w:rFonts w:ascii="Arial" w:hAnsi="Arial" w:cs="Arial"/>
          <w:b/>
          <w:sz w:val="18"/>
          <w:szCs w:val="18"/>
        </w:rPr>
        <w:t>dipinti di famosi artist</w:t>
      </w:r>
      <w:r w:rsidRPr="00CD60E3">
        <w:rPr>
          <w:rFonts w:ascii="Arial" w:hAnsi="Arial" w:cs="Arial"/>
          <w:sz w:val="18"/>
          <w:szCs w:val="18"/>
        </w:rPr>
        <w:t xml:space="preserve">i e gli approfondimenti di </w:t>
      </w:r>
      <w:r w:rsidRPr="00CD60E3">
        <w:rPr>
          <w:rFonts w:ascii="Arial" w:hAnsi="Arial" w:cs="Arial"/>
          <w:b/>
          <w:sz w:val="18"/>
          <w:szCs w:val="18"/>
        </w:rPr>
        <w:t>Educazione civica</w:t>
      </w:r>
      <w:r w:rsidRPr="00CD60E3">
        <w:rPr>
          <w:rFonts w:ascii="Arial" w:hAnsi="Arial" w:cs="Arial"/>
          <w:sz w:val="18"/>
          <w:szCs w:val="18"/>
        </w:rPr>
        <w:t xml:space="preserve"> consentono agli alunni di osservare e decodificare la </w:t>
      </w:r>
      <w:proofErr w:type="spellStart"/>
      <w:r w:rsidRPr="00CD60E3">
        <w:rPr>
          <w:rFonts w:ascii="Arial" w:hAnsi="Arial" w:cs="Arial"/>
          <w:sz w:val="18"/>
          <w:szCs w:val="18"/>
        </w:rPr>
        <w:t>realta</w:t>
      </w:r>
      <w:proofErr w:type="spellEnd"/>
      <w:r w:rsidRPr="00CD60E3">
        <w:rPr>
          <w:rFonts w:ascii="Arial" w:hAnsi="Arial" w:cs="Arial"/>
          <w:sz w:val="18"/>
          <w:szCs w:val="18"/>
        </w:rPr>
        <w:t xml:space="preserve">̀ con occhi diversi. </w:t>
      </w:r>
    </w:p>
    <w:p w14:paraId="21A98EBC" w14:textId="77777777" w:rsidR="00172A54" w:rsidRPr="00A102B0" w:rsidRDefault="00172A54" w:rsidP="003C6D5B">
      <w:pPr>
        <w:spacing w:after="80" w:line="240" w:lineRule="auto"/>
        <w:jc w:val="both"/>
        <w:rPr>
          <w:rFonts w:ascii="Arial" w:hAnsi="Arial" w:cs="Arial"/>
          <w:iCs/>
          <w:sz w:val="17"/>
          <w:szCs w:val="17"/>
        </w:rPr>
      </w:pPr>
    </w:p>
    <w:p w14:paraId="5FF70354" w14:textId="607FCB5D" w:rsidR="00A952F7" w:rsidRPr="00CD60E3" w:rsidRDefault="00024DA4" w:rsidP="003C6D5B">
      <w:pPr>
        <w:spacing w:after="8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CD60E3">
        <w:rPr>
          <w:rFonts w:ascii="Arial" w:hAnsi="Arial" w:cs="Arial"/>
          <w:iCs/>
          <w:sz w:val="18"/>
          <w:szCs w:val="18"/>
        </w:rPr>
        <w:t xml:space="preserve">Data, </w:t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  <w:t>Il Docente</w:t>
      </w:r>
      <w:bookmarkEnd w:id="0"/>
    </w:p>
    <w:sectPr w:rsidR="00A952F7" w:rsidRPr="00CD60E3" w:rsidSect="00D56539">
      <w:headerReference w:type="default" r:id="rId10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3EF6" w14:textId="77777777" w:rsidR="00D56539" w:rsidRDefault="00D56539">
      <w:pPr>
        <w:spacing w:after="0" w:line="240" w:lineRule="auto"/>
      </w:pPr>
      <w:r>
        <w:separator/>
      </w:r>
    </w:p>
  </w:endnote>
  <w:endnote w:type="continuationSeparator" w:id="0">
    <w:p w14:paraId="70FDFB80" w14:textId="77777777" w:rsidR="00D56539" w:rsidRDefault="00D5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354D" w14:textId="77777777" w:rsidR="00D56539" w:rsidRDefault="00D56539">
      <w:pPr>
        <w:spacing w:after="0" w:line="240" w:lineRule="auto"/>
      </w:pPr>
      <w:r>
        <w:separator/>
      </w:r>
    </w:p>
  </w:footnote>
  <w:footnote w:type="continuationSeparator" w:id="0">
    <w:p w14:paraId="614548A4" w14:textId="77777777" w:rsidR="00D56539" w:rsidRDefault="00D5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47B5" w14:textId="02496EAB" w:rsidR="00C543F3" w:rsidRDefault="00C543F3" w:rsidP="00C543F3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275177" wp14:editId="5A9F37FD">
          <wp:simplePos x="0" y="0"/>
          <wp:positionH relativeFrom="column">
            <wp:posOffset>4557840</wp:posOffset>
          </wp:positionH>
          <wp:positionV relativeFrom="paragraph">
            <wp:posOffset>-296356</wp:posOffset>
          </wp:positionV>
          <wp:extent cx="1639570" cy="62928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57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9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DA4"/>
    <w:rsid w:val="00024DA4"/>
    <w:rsid w:val="000275CF"/>
    <w:rsid w:val="00032174"/>
    <w:rsid w:val="00080163"/>
    <w:rsid w:val="0008534A"/>
    <w:rsid w:val="000B4ACB"/>
    <w:rsid w:val="00172A54"/>
    <w:rsid w:val="001D5B07"/>
    <w:rsid w:val="00232233"/>
    <w:rsid w:val="00232994"/>
    <w:rsid w:val="00234653"/>
    <w:rsid w:val="00283ACF"/>
    <w:rsid w:val="002E63FD"/>
    <w:rsid w:val="00305D85"/>
    <w:rsid w:val="00384189"/>
    <w:rsid w:val="003A226F"/>
    <w:rsid w:val="003C24DF"/>
    <w:rsid w:val="003C6D5B"/>
    <w:rsid w:val="003E1BD6"/>
    <w:rsid w:val="003F7EAE"/>
    <w:rsid w:val="00443785"/>
    <w:rsid w:val="004521F6"/>
    <w:rsid w:val="0045549A"/>
    <w:rsid w:val="00461D07"/>
    <w:rsid w:val="0048454C"/>
    <w:rsid w:val="005135B3"/>
    <w:rsid w:val="00520376"/>
    <w:rsid w:val="00554D9E"/>
    <w:rsid w:val="005D2165"/>
    <w:rsid w:val="005E06F3"/>
    <w:rsid w:val="006012F0"/>
    <w:rsid w:val="006619BB"/>
    <w:rsid w:val="0068198D"/>
    <w:rsid w:val="00690427"/>
    <w:rsid w:val="006966F9"/>
    <w:rsid w:val="006C5CE9"/>
    <w:rsid w:val="00760FB0"/>
    <w:rsid w:val="007B4CE1"/>
    <w:rsid w:val="007D65D5"/>
    <w:rsid w:val="008955FB"/>
    <w:rsid w:val="00943F3D"/>
    <w:rsid w:val="00984357"/>
    <w:rsid w:val="00992D94"/>
    <w:rsid w:val="009C3E7E"/>
    <w:rsid w:val="009C7636"/>
    <w:rsid w:val="00A06EF7"/>
    <w:rsid w:val="00A102B0"/>
    <w:rsid w:val="00A568E9"/>
    <w:rsid w:val="00A77708"/>
    <w:rsid w:val="00A952F7"/>
    <w:rsid w:val="00AD20A4"/>
    <w:rsid w:val="00AE4133"/>
    <w:rsid w:val="00B1252B"/>
    <w:rsid w:val="00B55846"/>
    <w:rsid w:val="00BE7B44"/>
    <w:rsid w:val="00C26A9B"/>
    <w:rsid w:val="00C543F3"/>
    <w:rsid w:val="00C72EE5"/>
    <w:rsid w:val="00C74F5C"/>
    <w:rsid w:val="00C77BF9"/>
    <w:rsid w:val="00C92D4B"/>
    <w:rsid w:val="00CC0898"/>
    <w:rsid w:val="00CC7934"/>
    <w:rsid w:val="00CD60E3"/>
    <w:rsid w:val="00CF35FD"/>
    <w:rsid w:val="00D56539"/>
    <w:rsid w:val="00D577C3"/>
    <w:rsid w:val="00DB0351"/>
    <w:rsid w:val="00E11CFD"/>
    <w:rsid w:val="00E133C9"/>
    <w:rsid w:val="00E73020"/>
    <w:rsid w:val="00E73B38"/>
    <w:rsid w:val="00E93862"/>
    <w:rsid w:val="00EF1EA8"/>
    <w:rsid w:val="00EF7474"/>
    <w:rsid w:val="00F40DF3"/>
    <w:rsid w:val="00F77EFE"/>
    <w:rsid w:val="00F80248"/>
    <w:rsid w:val="00F86215"/>
    <w:rsid w:val="00FB242A"/>
    <w:rsid w:val="00FC2209"/>
    <w:rsid w:val="00FC77ED"/>
    <w:rsid w:val="22A6BEDC"/>
    <w:rsid w:val="28ABC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DF"/>
  </w:style>
  <w:style w:type="paragraph" w:styleId="NormaleWeb">
    <w:name w:val="Normal (Web)"/>
    <w:basedOn w:val="Normale"/>
    <w:uiPriority w:val="99"/>
    <w:semiHidden/>
    <w:unhideWhenUsed/>
    <w:rsid w:val="00BE7B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F28CEE067204687F49EAC0F611A3B" ma:contentTypeVersion="18" ma:contentTypeDescription="Creare un nuovo documento." ma:contentTypeScope="" ma:versionID="69f292c249456ba78d529c993b27d480">
  <xsd:schema xmlns:xsd="http://www.w3.org/2001/XMLSchema" xmlns:xs="http://www.w3.org/2001/XMLSchema" xmlns:p="http://schemas.microsoft.com/office/2006/metadata/properties" xmlns:ns2="45f08b06-6f8a-49a7-8cb1-553a1a5082a2" xmlns:ns3="de69bd8c-5e7b-43ce-a7c5-483efb3e8d6d" targetNamespace="http://schemas.microsoft.com/office/2006/metadata/properties" ma:root="true" ma:fieldsID="560807f774720223716c6968bc02e5fa" ns2:_="" ns3:_="">
    <xsd:import namespace="45f08b06-6f8a-49a7-8cb1-553a1a5082a2"/>
    <xsd:import namespace="de69bd8c-5e7b-43ce-a7c5-483efb3e8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8b06-6f8a-49a7-8cb1-553a1a508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9bd8c-5e7b-43ce-a7c5-483efb3e8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d3c044-daf1-4035-a02b-3f9a27ad632b}" ma:internalName="TaxCatchAll" ma:showField="CatchAllData" ma:web="de69bd8c-5e7b-43ce-a7c5-483efb3e8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f08b06-6f8a-49a7-8cb1-553a1a5082a2">
      <Terms xmlns="http://schemas.microsoft.com/office/infopath/2007/PartnerControls"/>
    </lcf76f155ced4ddcb4097134ff3c332f>
    <TaxCatchAll xmlns="de69bd8c-5e7b-43ce-a7c5-483efb3e8d6d" xsi:nil="true"/>
  </documentManagement>
</p:properties>
</file>

<file path=customXml/itemProps1.xml><?xml version="1.0" encoding="utf-8"?>
<ds:datastoreItem xmlns:ds="http://schemas.openxmlformats.org/officeDocument/2006/customXml" ds:itemID="{BB964B5F-344C-4A07-81D3-14D7C3212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304D0-DF3A-42D1-8034-C0AF0237F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8b06-6f8a-49a7-8cb1-553a1a5082a2"/>
    <ds:schemaRef ds:uri="de69bd8c-5e7b-43ce-a7c5-483efb3e8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8C078-AD04-4AC6-ACE7-04A06CAAA646}">
  <ds:schemaRefs>
    <ds:schemaRef ds:uri="http://schemas.microsoft.com/office/2006/metadata/properties"/>
    <ds:schemaRef ds:uri="http://schemas.microsoft.com/office/infopath/2007/PartnerControls"/>
    <ds:schemaRef ds:uri="45f08b06-6f8a-49a7-8cb1-553a1a5082a2"/>
    <ds:schemaRef ds:uri="de69bd8c-5e7b-43ce-a7c5-483efb3e8d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Marta Baiguera</cp:lastModifiedBy>
  <cp:revision>44</cp:revision>
  <cp:lastPrinted>2021-04-08T07:28:00Z</cp:lastPrinted>
  <dcterms:created xsi:type="dcterms:W3CDTF">2017-01-31T15:13:00Z</dcterms:created>
  <dcterms:modified xsi:type="dcterms:W3CDTF">2024-02-26T10:44:00Z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0x010100332F28CEE067204687F49EAC0F611A3B</vt:lpwstr>
  </property>
</Properties>
</file>